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ADD4" w14:textId="77777777" w:rsidR="00BC1D2C" w:rsidRDefault="00BC1D2C" w:rsidP="00BC1D2C">
      <w:pPr>
        <w:pStyle w:val="Standard"/>
        <w:jc w:val="both"/>
      </w:pPr>
      <w:r>
        <w:t>Ecole élémentaire Val de Beauté</w:t>
      </w:r>
    </w:p>
    <w:p w14:paraId="384F63D9" w14:textId="77777777" w:rsidR="00BC1D2C" w:rsidRDefault="00BC1D2C" w:rsidP="00BC1D2C">
      <w:pPr>
        <w:pStyle w:val="Standard"/>
        <w:jc w:val="both"/>
      </w:pPr>
      <w:r>
        <w:t xml:space="preserve">6, rue </w:t>
      </w:r>
      <w:proofErr w:type="spellStart"/>
      <w:r>
        <w:t>Bauÿn</w:t>
      </w:r>
      <w:proofErr w:type="spellEnd"/>
      <w:r>
        <w:t xml:space="preserve"> de Perreuse</w:t>
      </w:r>
    </w:p>
    <w:p w14:paraId="58B660C2" w14:textId="77777777" w:rsidR="00BC1D2C" w:rsidRDefault="00BC1D2C" w:rsidP="00BC1D2C">
      <w:pPr>
        <w:pStyle w:val="Standard"/>
        <w:jc w:val="both"/>
      </w:pPr>
      <w:r>
        <w:t>94130 Nogent/Marne</w:t>
      </w:r>
    </w:p>
    <w:p w14:paraId="67AAE604" w14:textId="77777777" w:rsidR="00BC1D2C" w:rsidRDefault="00BC1D2C" w:rsidP="00BC1D2C">
      <w:pPr>
        <w:pStyle w:val="Standard"/>
        <w:jc w:val="both"/>
      </w:pPr>
    </w:p>
    <w:p w14:paraId="224704BE" w14:textId="77777777" w:rsidR="00BC1D2C" w:rsidRDefault="00BC1D2C" w:rsidP="00BC1D2C">
      <w:pPr>
        <w:keepNext/>
        <w:widowControl/>
        <w:pBdr>
          <w:top w:val="single" w:sz="4" w:space="1" w:color="000000"/>
          <w:left w:val="single" w:sz="4" w:space="4" w:color="000000"/>
          <w:bottom w:val="single" w:sz="4" w:space="1" w:color="000000"/>
          <w:right w:val="single" w:sz="4" w:space="4" w:color="000000"/>
        </w:pBdr>
        <w:shd w:val="clear" w:color="auto" w:fill="F2F2F2"/>
        <w:jc w:val="center"/>
        <w:rPr>
          <w:rFonts w:eastAsia="Arial Unicode MS" w:cs="Times New Roman"/>
          <w:b/>
          <w:bCs/>
          <w:kern w:val="0"/>
          <w:lang w:eastAsia="ar-SA" w:bidi="ar-SA"/>
        </w:rPr>
      </w:pPr>
      <w:r>
        <w:rPr>
          <w:rFonts w:eastAsia="Arial Unicode MS" w:cs="Times New Roman"/>
          <w:b/>
          <w:bCs/>
          <w:kern w:val="0"/>
          <w:lang w:eastAsia="ar-SA" w:bidi="ar-SA"/>
        </w:rPr>
        <w:t>COMPTE RENDU DU CONSEIL D’ECOLE</w:t>
      </w:r>
    </w:p>
    <w:p w14:paraId="198DA5F9" w14:textId="77777777" w:rsidR="00BC1D2C" w:rsidRDefault="00BC1D2C" w:rsidP="00BC1D2C">
      <w:pPr>
        <w:keepNext/>
        <w:widowControl/>
        <w:pBdr>
          <w:top w:val="single" w:sz="4" w:space="1" w:color="000000"/>
          <w:left w:val="single" w:sz="4" w:space="4" w:color="000000"/>
          <w:bottom w:val="single" w:sz="4" w:space="1" w:color="000000"/>
          <w:right w:val="single" w:sz="4" w:space="4" w:color="000000"/>
        </w:pBdr>
        <w:shd w:val="clear" w:color="auto" w:fill="F2F2F2"/>
        <w:jc w:val="center"/>
        <w:rPr>
          <w:rFonts w:eastAsia="Arial Unicode MS" w:cs="Times New Roman"/>
          <w:b/>
          <w:bCs/>
          <w:kern w:val="0"/>
          <w:lang w:eastAsia="ar-SA" w:bidi="ar-SA"/>
        </w:rPr>
      </w:pPr>
      <w:r>
        <w:rPr>
          <w:rFonts w:eastAsia="Arial Unicode MS" w:cs="Times New Roman"/>
          <w:b/>
          <w:bCs/>
          <w:kern w:val="0"/>
          <w:lang w:eastAsia="ar-SA" w:bidi="ar-SA"/>
        </w:rPr>
        <w:t>DU MARDI 7 JUIN 2022</w:t>
      </w:r>
    </w:p>
    <w:p w14:paraId="6A24F6BB" w14:textId="77777777" w:rsidR="00BC1D2C" w:rsidRDefault="00BC1D2C" w:rsidP="00BC1D2C">
      <w:pPr>
        <w:pStyle w:val="Standard"/>
        <w:jc w:val="both"/>
      </w:pPr>
    </w:p>
    <w:p w14:paraId="271A4365" w14:textId="77777777" w:rsidR="00BC1D2C" w:rsidRDefault="00BC1D2C" w:rsidP="00BC1D2C">
      <w:pPr>
        <w:pStyle w:val="Standard"/>
        <w:tabs>
          <w:tab w:val="left" w:pos="8505"/>
        </w:tabs>
        <w:ind w:left="1701" w:hanging="1701"/>
        <w:jc w:val="both"/>
      </w:pPr>
      <w:r>
        <w:rPr>
          <w:u w:val="single"/>
        </w:rPr>
        <w:t>PRESENTS</w:t>
      </w:r>
      <w:r>
        <w:t> :</w:t>
      </w:r>
    </w:p>
    <w:p w14:paraId="35983CE7" w14:textId="77777777" w:rsidR="00BC1D2C" w:rsidRDefault="00BC1D2C" w:rsidP="00BC1D2C">
      <w:pPr>
        <w:pStyle w:val="Standard"/>
        <w:tabs>
          <w:tab w:val="left" w:pos="8505"/>
        </w:tabs>
        <w:ind w:left="1701" w:hanging="1701"/>
        <w:jc w:val="both"/>
      </w:pPr>
      <w:r>
        <w:rPr>
          <w:b/>
          <w:bCs/>
        </w:rPr>
        <w:t>Excusée :</w:t>
      </w:r>
      <w:r>
        <w:t xml:space="preserve"> Mme Pouget, IEN  </w:t>
      </w:r>
    </w:p>
    <w:p w14:paraId="2C654123" w14:textId="77777777" w:rsidR="00BC1D2C" w:rsidRDefault="00BC1D2C" w:rsidP="00BC1D2C">
      <w:pPr>
        <w:pStyle w:val="Standard"/>
        <w:tabs>
          <w:tab w:val="left" w:pos="8505"/>
        </w:tabs>
      </w:pPr>
      <w:r>
        <w:rPr>
          <w:b/>
          <w:bCs/>
        </w:rPr>
        <w:t>Représentant la municipalité</w:t>
      </w:r>
      <w:r>
        <w:t xml:space="preserve">, Mme </w:t>
      </w:r>
      <w:proofErr w:type="spellStart"/>
      <w:r>
        <w:t>Delannet</w:t>
      </w:r>
      <w:proofErr w:type="spellEnd"/>
      <w:r>
        <w:t>, maire-adjoint ; Mme Carrière, DGA mairie</w:t>
      </w:r>
    </w:p>
    <w:p w14:paraId="43809FAD" w14:textId="77777777" w:rsidR="00BC1D2C" w:rsidRDefault="00BC1D2C" w:rsidP="00BC1D2C">
      <w:pPr>
        <w:pStyle w:val="Standard"/>
        <w:tabs>
          <w:tab w:val="left" w:pos="8505"/>
        </w:tabs>
        <w:ind w:left="1701" w:hanging="1701"/>
      </w:pPr>
      <w:r>
        <w:t xml:space="preserve"> Mme </w:t>
      </w:r>
      <w:proofErr w:type="spellStart"/>
      <w:r>
        <w:t>Gacem</w:t>
      </w:r>
      <w:proofErr w:type="spellEnd"/>
      <w:r>
        <w:t xml:space="preserve">, </w:t>
      </w:r>
      <w:proofErr w:type="gramStart"/>
      <w:r>
        <w:t>cheffe  du</w:t>
      </w:r>
      <w:proofErr w:type="gramEnd"/>
      <w:r>
        <w:t xml:space="preserve"> service enfance/enseignement</w:t>
      </w:r>
    </w:p>
    <w:p w14:paraId="387A8006" w14:textId="77777777" w:rsidR="00BC1D2C" w:rsidRDefault="00BC1D2C" w:rsidP="00BC1D2C">
      <w:pPr>
        <w:pStyle w:val="Standard"/>
      </w:pPr>
      <w:proofErr w:type="gramStart"/>
      <w:r>
        <w:rPr>
          <w:b/>
        </w:rPr>
        <w:t>Enseignants</w:t>
      </w:r>
      <w:r>
        <w:t>:</w:t>
      </w:r>
      <w:proofErr w:type="gramEnd"/>
      <w:r>
        <w:t xml:space="preserve"> Mmes Berman, </w:t>
      </w:r>
      <w:proofErr w:type="spellStart"/>
      <w:r>
        <w:t>Malaizé</w:t>
      </w:r>
      <w:proofErr w:type="spellEnd"/>
      <w:r>
        <w:t xml:space="preserve">, Nicolas, </w:t>
      </w:r>
      <w:proofErr w:type="spellStart"/>
      <w:r>
        <w:t>Guillermou</w:t>
      </w:r>
      <w:proofErr w:type="spellEnd"/>
      <w:r>
        <w:t xml:space="preserve">, Labrune, </w:t>
      </w:r>
      <w:proofErr w:type="spellStart"/>
      <w:r>
        <w:t>Rouimi</w:t>
      </w:r>
      <w:proofErr w:type="spellEnd"/>
      <w:r>
        <w:t xml:space="preserve">, Merand, Ruiz , </w:t>
      </w:r>
      <w:proofErr w:type="spellStart"/>
      <w:r>
        <w:t>Beaujrd</w:t>
      </w:r>
      <w:proofErr w:type="spellEnd"/>
      <w:r>
        <w:t xml:space="preserve"> et </w:t>
      </w:r>
      <w:proofErr w:type="spellStart"/>
      <w:r>
        <w:t>Oberti</w:t>
      </w:r>
      <w:proofErr w:type="spellEnd"/>
      <w:r>
        <w:t xml:space="preserve"> ; </w:t>
      </w:r>
      <w:proofErr w:type="spellStart"/>
      <w:r>
        <w:t>M.Alegre</w:t>
      </w:r>
      <w:proofErr w:type="spellEnd"/>
      <w:r>
        <w:t xml:space="preserve">. </w:t>
      </w:r>
    </w:p>
    <w:p w14:paraId="4E8E274B" w14:textId="06278BD7" w:rsidR="00BC1D2C" w:rsidRDefault="00BC1D2C" w:rsidP="00BC1D2C">
      <w:pPr>
        <w:pStyle w:val="Standard"/>
        <w:tabs>
          <w:tab w:val="left" w:pos="8505"/>
        </w:tabs>
        <w:ind w:left="1701" w:hanging="1701"/>
        <w:jc w:val="both"/>
      </w:pPr>
      <w:bookmarkStart w:id="0" w:name="_Hlk24305459"/>
      <w:r>
        <w:rPr>
          <w:b/>
        </w:rPr>
        <w:t xml:space="preserve">Représentants de parents d’élèves </w:t>
      </w:r>
      <w:proofErr w:type="gramStart"/>
      <w:r>
        <w:rPr>
          <w:b/>
        </w:rPr>
        <w:t>FCPE:</w:t>
      </w:r>
      <w:bookmarkEnd w:id="0"/>
      <w:proofErr w:type="gramEnd"/>
      <w:r>
        <w:rPr>
          <w:b/>
        </w:rPr>
        <w:t xml:space="preserve"> </w:t>
      </w:r>
      <w:r>
        <w:t xml:space="preserve">Mme Vidal et Mme </w:t>
      </w:r>
      <w:proofErr w:type="spellStart"/>
      <w:r>
        <w:t>Lesellier</w:t>
      </w:r>
      <w:proofErr w:type="spellEnd"/>
    </w:p>
    <w:p w14:paraId="362C6B2E" w14:textId="61585C86" w:rsidR="00DC762A" w:rsidRDefault="00DC762A" w:rsidP="00BC1D2C">
      <w:pPr>
        <w:pStyle w:val="Standard"/>
        <w:tabs>
          <w:tab w:val="left" w:pos="8505"/>
        </w:tabs>
        <w:ind w:left="1701" w:hanging="1701"/>
        <w:jc w:val="both"/>
      </w:pPr>
      <w:r>
        <w:rPr>
          <w:b/>
        </w:rPr>
        <w:t>Excusée :</w:t>
      </w:r>
      <w:r>
        <w:t xml:space="preserve"> Mme </w:t>
      </w:r>
      <w:proofErr w:type="spellStart"/>
      <w:r>
        <w:t>Gonultas</w:t>
      </w:r>
      <w:proofErr w:type="spellEnd"/>
      <w:r>
        <w:t>.</w:t>
      </w:r>
    </w:p>
    <w:p w14:paraId="3E863C2B" w14:textId="77777777" w:rsidR="00BC1D2C" w:rsidRDefault="00BC1D2C" w:rsidP="00BC1D2C">
      <w:pPr>
        <w:pStyle w:val="Standard"/>
        <w:tabs>
          <w:tab w:val="left" w:pos="8505"/>
        </w:tabs>
        <w:ind w:left="1701" w:hanging="1701"/>
        <w:jc w:val="both"/>
        <w:rPr>
          <w:bCs/>
        </w:rPr>
      </w:pPr>
      <w:r>
        <w:rPr>
          <w:b/>
        </w:rPr>
        <w:t xml:space="preserve">Représentants de parents d’élèves </w:t>
      </w:r>
      <w:proofErr w:type="spellStart"/>
      <w:r>
        <w:rPr>
          <w:b/>
        </w:rPr>
        <w:t>Ecol</w:t>
      </w:r>
      <w:proofErr w:type="spellEnd"/>
      <w:r>
        <w:rPr>
          <w:b/>
        </w:rPr>
        <w:t xml:space="preserve"> o </w:t>
      </w:r>
      <w:proofErr w:type="gramStart"/>
      <w:r>
        <w:rPr>
          <w:b/>
        </w:rPr>
        <w:t>parents:</w:t>
      </w:r>
      <w:proofErr w:type="gramEnd"/>
      <w:r>
        <w:rPr>
          <w:b/>
        </w:rPr>
        <w:t xml:space="preserve"> </w:t>
      </w:r>
      <w:proofErr w:type="spellStart"/>
      <w:r>
        <w:rPr>
          <w:bCs/>
        </w:rPr>
        <w:t>M.Strohl</w:t>
      </w:r>
      <w:proofErr w:type="spellEnd"/>
      <w:r>
        <w:rPr>
          <w:bCs/>
        </w:rPr>
        <w:t xml:space="preserve"> , Mme Khemiri, Mme Loupot</w:t>
      </w:r>
    </w:p>
    <w:p w14:paraId="3EBF01E2" w14:textId="77777777" w:rsidR="00BC1D2C" w:rsidRDefault="00BC1D2C" w:rsidP="00BC1D2C">
      <w:pPr>
        <w:pStyle w:val="Standard"/>
        <w:tabs>
          <w:tab w:val="left" w:pos="8505"/>
        </w:tabs>
        <w:ind w:left="1701" w:hanging="1701"/>
        <w:jc w:val="both"/>
        <w:rPr>
          <w:b/>
        </w:rPr>
      </w:pPr>
      <w:r>
        <w:rPr>
          <w:b/>
        </w:rPr>
        <w:t xml:space="preserve">Représentante indépendante : </w:t>
      </w:r>
      <w:r>
        <w:rPr>
          <w:bCs/>
        </w:rPr>
        <w:t xml:space="preserve">Mme </w:t>
      </w:r>
      <w:proofErr w:type="spellStart"/>
      <w:r>
        <w:rPr>
          <w:bCs/>
        </w:rPr>
        <w:t>Maxor-Rutard</w:t>
      </w:r>
      <w:proofErr w:type="spellEnd"/>
    </w:p>
    <w:p w14:paraId="40B800C9" w14:textId="77777777" w:rsidR="00BC1D2C" w:rsidRDefault="00BC1D2C" w:rsidP="00BC1D2C">
      <w:pPr>
        <w:pStyle w:val="Standard"/>
        <w:tabs>
          <w:tab w:val="left" w:pos="8505"/>
        </w:tabs>
        <w:ind w:left="1701" w:hanging="1701"/>
        <w:jc w:val="both"/>
        <w:rPr>
          <w:bCs/>
        </w:rPr>
      </w:pPr>
    </w:p>
    <w:p w14:paraId="6E02F602" w14:textId="77777777" w:rsidR="00BC1D2C" w:rsidRDefault="00BC1D2C" w:rsidP="00BC1D2C">
      <w:pPr>
        <w:pStyle w:val="Standard"/>
        <w:tabs>
          <w:tab w:val="left" w:pos="8505"/>
        </w:tabs>
        <w:jc w:val="both"/>
      </w:pPr>
      <w:r>
        <w:t>Le conseil se tient en présentiel, dans le respect du protocole sanitaire et des gestes barrières</w:t>
      </w:r>
    </w:p>
    <w:p w14:paraId="02A4A683" w14:textId="77777777" w:rsidR="00BC1D2C" w:rsidRDefault="00BC1D2C" w:rsidP="00BC1D2C">
      <w:pPr>
        <w:pStyle w:val="Standard"/>
        <w:tabs>
          <w:tab w:val="left" w:pos="6804"/>
        </w:tabs>
        <w:ind w:hanging="1134"/>
        <w:jc w:val="both"/>
        <w:rPr>
          <w:b/>
        </w:rPr>
      </w:pPr>
      <w:r>
        <w:rPr>
          <w:b/>
        </w:rPr>
        <w:t xml:space="preserve">               </w:t>
      </w:r>
      <w:r>
        <w:rPr>
          <w:b/>
        </w:rPr>
        <w:tab/>
      </w:r>
    </w:p>
    <w:p w14:paraId="0194A5C4" w14:textId="77777777" w:rsidR="00BC1D2C" w:rsidRDefault="00BC1D2C" w:rsidP="00BC1D2C">
      <w:pPr>
        <w:pStyle w:val="Standard"/>
        <w:tabs>
          <w:tab w:val="left" w:pos="6804"/>
        </w:tabs>
        <w:ind w:hanging="1134"/>
        <w:jc w:val="both"/>
        <w:rPr>
          <w:b/>
        </w:rPr>
      </w:pPr>
      <w:r>
        <w:rPr>
          <w:b/>
        </w:rPr>
        <w:t xml:space="preserve">                   La séance est ouverte à 18H18</w:t>
      </w:r>
    </w:p>
    <w:p w14:paraId="3EA81032" w14:textId="77777777" w:rsidR="00BC1D2C" w:rsidRDefault="00BC1D2C" w:rsidP="00BC1D2C">
      <w:pPr>
        <w:pStyle w:val="Standard"/>
        <w:tabs>
          <w:tab w:val="left" w:pos="6804"/>
        </w:tabs>
        <w:ind w:hanging="1134"/>
        <w:jc w:val="both"/>
        <w:rPr>
          <w:b/>
        </w:rPr>
      </w:pPr>
    </w:p>
    <w:p w14:paraId="50821D48" w14:textId="77777777" w:rsidR="00BC1D2C" w:rsidRDefault="00BC1D2C" w:rsidP="00BC1D2C">
      <w:pPr>
        <w:pStyle w:val="Standard"/>
      </w:pPr>
      <w:r>
        <w:rPr>
          <w:rFonts w:cs="Arial"/>
          <w:b/>
          <w:bCs/>
          <w:u w:val="single"/>
        </w:rPr>
        <w:t>I. Rentrée 2022/2023</w:t>
      </w:r>
    </w:p>
    <w:p w14:paraId="2AAA390F" w14:textId="77777777" w:rsidR="00BC1D2C" w:rsidRDefault="00BC1D2C" w:rsidP="00BC1D2C">
      <w:pPr>
        <w:pStyle w:val="Standard"/>
        <w:rPr>
          <w:rFonts w:cs="Arial"/>
          <w:b/>
          <w:bCs/>
          <w:u w:val="single"/>
        </w:rPr>
      </w:pPr>
    </w:p>
    <w:p w14:paraId="5F5BCF7C" w14:textId="77777777" w:rsidR="00BC1D2C" w:rsidRDefault="00BC1D2C" w:rsidP="00BC1D2C">
      <w:pPr>
        <w:pStyle w:val="Standard"/>
        <w:rPr>
          <w:rFonts w:cs="Arial"/>
          <w:bCs/>
        </w:rPr>
      </w:pPr>
      <w:r>
        <w:rPr>
          <w:rFonts w:cs="Arial"/>
          <w:bCs/>
          <w:u w:val="single"/>
        </w:rPr>
        <w:t>Les effectifs prévisionnels</w:t>
      </w:r>
      <w:r>
        <w:rPr>
          <w:rFonts w:cs="Arial"/>
          <w:bCs/>
        </w:rPr>
        <w:t> (au 7/06/22)</w:t>
      </w:r>
    </w:p>
    <w:p w14:paraId="6033BC7C" w14:textId="77777777" w:rsidR="00BC1D2C" w:rsidRDefault="00BC1D2C" w:rsidP="00BC1D2C">
      <w:pPr>
        <w:pStyle w:val="Standard"/>
        <w:rPr>
          <w:rFonts w:cs="Arial"/>
          <w:bCs/>
        </w:rPr>
      </w:pPr>
      <w:r>
        <w:rPr>
          <w:rFonts w:cs="Arial"/>
          <w:bCs/>
        </w:rPr>
        <w:t xml:space="preserve"> </w:t>
      </w:r>
    </w:p>
    <w:p w14:paraId="3BD2C53A" w14:textId="77777777" w:rsidR="00BC1D2C" w:rsidRDefault="00BC1D2C" w:rsidP="00BC1D2C">
      <w:pPr>
        <w:pStyle w:val="Standard"/>
        <w:rPr>
          <w:rFonts w:cs="Arial"/>
          <w:bCs/>
        </w:rPr>
      </w:pPr>
      <w:r>
        <w:rPr>
          <w:rFonts w:cs="Arial"/>
          <w:bCs/>
        </w:rPr>
        <w:t xml:space="preserve">CP : 65/ CE1 : 76/ CE2 : 75/CM1 : 74 /CM2 :82 Total, 372 </w:t>
      </w:r>
    </w:p>
    <w:p w14:paraId="1FE5164B" w14:textId="77777777" w:rsidR="00BC1D2C" w:rsidRDefault="00BC1D2C" w:rsidP="00BC1D2C">
      <w:pPr>
        <w:pStyle w:val="Standard"/>
        <w:rPr>
          <w:rFonts w:cs="Arial"/>
          <w:bCs/>
        </w:rPr>
      </w:pPr>
      <w:r>
        <w:rPr>
          <w:rFonts w:cs="Arial"/>
          <w:bCs/>
        </w:rPr>
        <w:t>Moyenne/15 classes : 24,80 élèves</w:t>
      </w:r>
    </w:p>
    <w:p w14:paraId="3294F504" w14:textId="77777777" w:rsidR="00BC1D2C" w:rsidRDefault="00BC1D2C" w:rsidP="00BC1D2C">
      <w:pPr>
        <w:pStyle w:val="Standard"/>
        <w:rPr>
          <w:rFonts w:cs="Arial"/>
          <w:bCs/>
        </w:rPr>
      </w:pPr>
      <w:r>
        <w:rPr>
          <w:rFonts w:cs="Arial"/>
          <w:bCs/>
        </w:rPr>
        <w:t>Calcul différencié :</w:t>
      </w:r>
    </w:p>
    <w:p w14:paraId="17887605" w14:textId="77777777" w:rsidR="00BC1D2C" w:rsidRDefault="00BC1D2C" w:rsidP="00BC1D2C">
      <w:pPr>
        <w:pStyle w:val="Standard"/>
        <w:rPr>
          <w:rFonts w:cs="Arial"/>
          <w:bCs/>
        </w:rPr>
      </w:pPr>
      <w:r>
        <w:rPr>
          <w:rFonts w:cs="Arial"/>
          <w:bCs/>
        </w:rPr>
        <w:t xml:space="preserve">141 CP et CE1 avec une moyenne de 24= 5,87 classes donc 6. </w:t>
      </w:r>
    </w:p>
    <w:p w14:paraId="69244FF1" w14:textId="77777777" w:rsidR="00BC1D2C" w:rsidRDefault="00BC1D2C" w:rsidP="00BC1D2C">
      <w:pPr>
        <w:pStyle w:val="Standard"/>
        <w:rPr>
          <w:rFonts w:cs="Arial"/>
          <w:bCs/>
        </w:rPr>
      </w:pPr>
      <w:r>
        <w:rPr>
          <w:rFonts w:cs="Arial"/>
          <w:bCs/>
        </w:rPr>
        <w:t>231 CE2, CM1 et CM2 pour une moyenne de 27 = 8, 55 classes donc 9.</w:t>
      </w:r>
    </w:p>
    <w:p w14:paraId="311BBE3F" w14:textId="77777777" w:rsidR="00BC1D2C" w:rsidRDefault="00BC1D2C" w:rsidP="00BC1D2C">
      <w:pPr>
        <w:pStyle w:val="Standard"/>
        <w:rPr>
          <w:rFonts w:cs="Arial"/>
          <w:bCs/>
        </w:rPr>
      </w:pPr>
      <w:r>
        <w:rPr>
          <w:rFonts w:cs="Arial"/>
          <w:bCs/>
        </w:rPr>
        <w:t>Les 15 classes sont donc justifiées.</w:t>
      </w:r>
    </w:p>
    <w:p w14:paraId="105E4DBB" w14:textId="77777777" w:rsidR="00BC1D2C" w:rsidRDefault="00BC1D2C" w:rsidP="00BC1D2C">
      <w:pPr>
        <w:pStyle w:val="Standard"/>
        <w:tabs>
          <w:tab w:val="left" w:pos="8505"/>
        </w:tabs>
        <w:ind w:left="1701" w:hanging="1701"/>
        <w:jc w:val="both"/>
      </w:pPr>
      <w:r>
        <w:rPr>
          <w:rFonts w:cs="Arial"/>
          <w:bCs/>
        </w:rPr>
        <w:t xml:space="preserve">Cette année on peut noter seulement 10 départs dont 9 déménagements. </w:t>
      </w:r>
    </w:p>
    <w:p w14:paraId="0CD8C66B" w14:textId="77777777" w:rsidR="00BC1D2C" w:rsidRDefault="00BC1D2C" w:rsidP="00BC1D2C">
      <w:pPr>
        <w:pStyle w:val="Standard"/>
        <w:rPr>
          <w:rFonts w:cs="Arial"/>
          <w:bCs/>
        </w:rPr>
      </w:pPr>
    </w:p>
    <w:p w14:paraId="7340B549" w14:textId="77777777" w:rsidR="00BC1D2C" w:rsidRDefault="00BC1D2C" w:rsidP="00BC1D2C">
      <w:pPr>
        <w:pStyle w:val="Standard"/>
        <w:rPr>
          <w:rFonts w:cs="Arial"/>
          <w:bCs/>
        </w:rPr>
      </w:pPr>
      <w:r>
        <w:rPr>
          <w:rFonts w:cs="Arial"/>
          <w:bCs/>
        </w:rPr>
        <w:t>La commission de dérogations se tiendra le 16 juin.</w:t>
      </w:r>
    </w:p>
    <w:p w14:paraId="14779720" w14:textId="77777777" w:rsidR="00BC1D2C" w:rsidRDefault="00BC1D2C" w:rsidP="00BC1D2C">
      <w:pPr>
        <w:pStyle w:val="Standard"/>
        <w:rPr>
          <w:rFonts w:cs="Arial"/>
          <w:bCs/>
        </w:rPr>
      </w:pPr>
    </w:p>
    <w:p w14:paraId="4AED65CA" w14:textId="77777777" w:rsidR="00BC1D2C" w:rsidRDefault="00BC1D2C" w:rsidP="00BC1D2C">
      <w:pPr>
        <w:pStyle w:val="Standard"/>
        <w:rPr>
          <w:rFonts w:cs="Arial"/>
          <w:bCs/>
        </w:rPr>
      </w:pPr>
      <w:r>
        <w:rPr>
          <w:rFonts w:cs="Arial"/>
          <w:bCs/>
        </w:rPr>
        <w:t xml:space="preserve">Une réunion d’accueil pour les nouveaux parents de CP et des autres niveaux se tiendra le 20 juin à 19h, dans la cour (ou le préau en fonction du temps). </w:t>
      </w:r>
    </w:p>
    <w:p w14:paraId="1066D4F2" w14:textId="77777777" w:rsidR="00BC1D2C" w:rsidRDefault="00BC1D2C" w:rsidP="00BC1D2C">
      <w:pPr>
        <w:pStyle w:val="Standard"/>
        <w:rPr>
          <w:rFonts w:cs="Arial"/>
          <w:bCs/>
        </w:rPr>
      </w:pPr>
      <w:r>
        <w:rPr>
          <w:rFonts w:cs="Arial"/>
          <w:bCs/>
        </w:rPr>
        <w:t xml:space="preserve">Les familles ont été prévenues via les écoles maternelles ou par mail. </w:t>
      </w:r>
    </w:p>
    <w:p w14:paraId="5404043B" w14:textId="77777777" w:rsidR="00BC1D2C" w:rsidRDefault="00BC1D2C" w:rsidP="00BC1D2C">
      <w:pPr>
        <w:pStyle w:val="Standard"/>
        <w:rPr>
          <w:rFonts w:cs="Arial"/>
          <w:bCs/>
        </w:rPr>
      </w:pPr>
      <w:r>
        <w:rPr>
          <w:rFonts w:cs="Arial"/>
          <w:bCs/>
        </w:rPr>
        <w:t xml:space="preserve">Les listes des fournitures seront distribuées la semaine du 27 juin et seront sur le site de l’école et en affichage tout l’été. </w:t>
      </w:r>
    </w:p>
    <w:p w14:paraId="39232DBE" w14:textId="77777777" w:rsidR="00BC1D2C" w:rsidRDefault="00BC1D2C" w:rsidP="00BC1D2C">
      <w:pPr>
        <w:pStyle w:val="Standard"/>
        <w:rPr>
          <w:rFonts w:cs="Arial"/>
          <w:bCs/>
        </w:rPr>
      </w:pPr>
    </w:p>
    <w:p w14:paraId="159E917E" w14:textId="77777777" w:rsidR="00BC1D2C" w:rsidRDefault="00BC1D2C" w:rsidP="00BC1D2C">
      <w:pPr>
        <w:pStyle w:val="Standard"/>
        <w:rPr>
          <w:rFonts w:cs="Arial"/>
          <w:bCs/>
        </w:rPr>
      </w:pPr>
      <w:r>
        <w:rPr>
          <w:rFonts w:cs="Arial"/>
          <w:bCs/>
        </w:rPr>
        <w:t xml:space="preserve">Mouvement des enseignants : départ en retraite de Mme Nicolas. Mmes </w:t>
      </w:r>
      <w:proofErr w:type="spellStart"/>
      <w:r>
        <w:rPr>
          <w:rFonts w:cs="Arial"/>
          <w:bCs/>
        </w:rPr>
        <w:t>Mérand</w:t>
      </w:r>
      <w:proofErr w:type="spellEnd"/>
      <w:r>
        <w:rPr>
          <w:rFonts w:cs="Arial"/>
          <w:bCs/>
        </w:rPr>
        <w:t xml:space="preserve">, Simoes et Messieurs Alègre et Martinez. Arrivées de Mmes </w:t>
      </w:r>
      <w:proofErr w:type="spellStart"/>
      <w:r>
        <w:rPr>
          <w:rFonts w:cs="Arial"/>
          <w:bCs/>
        </w:rPr>
        <w:t>Sintes</w:t>
      </w:r>
      <w:proofErr w:type="spellEnd"/>
      <w:r>
        <w:rPr>
          <w:rFonts w:cs="Arial"/>
          <w:bCs/>
        </w:rPr>
        <w:t xml:space="preserve"> et le </w:t>
      </w:r>
      <w:proofErr w:type="spellStart"/>
      <w:r>
        <w:rPr>
          <w:rFonts w:cs="Arial"/>
          <w:bCs/>
        </w:rPr>
        <w:t>Poullen</w:t>
      </w:r>
      <w:proofErr w:type="spellEnd"/>
      <w:r>
        <w:rPr>
          <w:rFonts w:cs="Arial"/>
          <w:bCs/>
        </w:rPr>
        <w:t xml:space="preserve">. </w:t>
      </w:r>
    </w:p>
    <w:p w14:paraId="7F403C7A" w14:textId="77777777" w:rsidR="00BC1D2C" w:rsidRDefault="00BC1D2C" w:rsidP="00BC1D2C">
      <w:pPr>
        <w:pStyle w:val="Standard"/>
        <w:rPr>
          <w:rFonts w:cs="Arial"/>
          <w:bCs/>
        </w:rPr>
      </w:pPr>
    </w:p>
    <w:p w14:paraId="493B26F9" w14:textId="77777777" w:rsidR="0066435E" w:rsidRDefault="0066435E" w:rsidP="00BC1D2C">
      <w:pPr>
        <w:pStyle w:val="Standard"/>
        <w:rPr>
          <w:rFonts w:cs="Arial"/>
          <w:bCs/>
          <w:u w:val="single"/>
        </w:rPr>
      </w:pPr>
    </w:p>
    <w:p w14:paraId="716E5FE7" w14:textId="77777777" w:rsidR="0066435E" w:rsidRDefault="0066435E" w:rsidP="00BC1D2C">
      <w:pPr>
        <w:pStyle w:val="Standard"/>
        <w:rPr>
          <w:rFonts w:cs="Arial"/>
          <w:bCs/>
          <w:u w:val="single"/>
        </w:rPr>
      </w:pPr>
    </w:p>
    <w:p w14:paraId="768417B3" w14:textId="77777777" w:rsidR="0066435E" w:rsidRDefault="0066435E" w:rsidP="00BC1D2C">
      <w:pPr>
        <w:pStyle w:val="Standard"/>
        <w:rPr>
          <w:rFonts w:cs="Arial"/>
          <w:bCs/>
          <w:u w:val="single"/>
        </w:rPr>
      </w:pPr>
    </w:p>
    <w:p w14:paraId="1C850B49" w14:textId="77777777" w:rsidR="0066435E" w:rsidRDefault="0066435E" w:rsidP="00BC1D2C">
      <w:pPr>
        <w:pStyle w:val="Standard"/>
        <w:rPr>
          <w:rFonts w:cs="Arial"/>
          <w:bCs/>
          <w:u w:val="single"/>
        </w:rPr>
      </w:pPr>
    </w:p>
    <w:p w14:paraId="4986EBAD" w14:textId="77777777" w:rsidR="0066435E" w:rsidRDefault="0066435E" w:rsidP="00BC1D2C">
      <w:pPr>
        <w:pStyle w:val="Standard"/>
        <w:rPr>
          <w:rFonts w:cs="Arial"/>
          <w:bCs/>
          <w:u w:val="single"/>
        </w:rPr>
      </w:pPr>
    </w:p>
    <w:p w14:paraId="66257610" w14:textId="77777777" w:rsidR="0066435E" w:rsidRDefault="0066435E" w:rsidP="00BC1D2C">
      <w:pPr>
        <w:pStyle w:val="Standard"/>
        <w:rPr>
          <w:rFonts w:cs="Arial"/>
          <w:bCs/>
          <w:u w:val="single"/>
        </w:rPr>
      </w:pPr>
    </w:p>
    <w:p w14:paraId="1BD5DBB5" w14:textId="77777777" w:rsidR="0066435E" w:rsidRDefault="0066435E" w:rsidP="00BC1D2C">
      <w:pPr>
        <w:pStyle w:val="Standard"/>
        <w:rPr>
          <w:rFonts w:cs="Arial"/>
          <w:bCs/>
          <w:u w:val="single"/>
        </w:rPr>
      </w:pPr>
    </w:p>
    <w:p w14:paraId="08A772DF" w14:textId="77777777" w:rsidR="0066435E" w:rsidRDefault="0066435E" w:rsidP="00BC1D2C">
      <w:pPr>
        <w:pStyle w:val="Standard"/>
        <w:rPr>
          <w:rFonts w:cs="Arial"/>
          <w:bCs/>
          <w:u w:val="single"/>
        </w:rPr>
      </w:pPr>
    </w:p>
    <w:p w14:paraId="28392800" w14:textId="765A7E2D" w:rsidR="00BC1D2C" w:rsidRDefault="00BC1D2C" w:rsidP="00BC1D2C">
      <w:pPr>
        <w:pStyle w:val="Standard"/>
        <w:rPr>
          <w:rFonts w:cs="Arial"/>
          <w:bCs/>
          <w:u w:val="single"/>
        </w:rPr>
      </w:pPr>
      <w:r>
        <w:rPr>
          <w:rFonts w:cs="Arial"/>
          <w:bCs/>
          <w:u w:val="single"/>
        </w:rPr>
        <w:lastRenderedPageBreak/>
        <w:t xml:space="preserve">Evaluation d’école entre la rentrée et fin décembre </w:t>
      </w:r>
    </w:p>
    <w:p w14:paraId="37D0CF3C" w14:textId="77777777" w:rsidR="00BC1D2C" w:rsidRPr="00BC1D2C" w:rsidRDefault="00BC1D2C" w:rsidP="00BC1D2C">
      <w:pPr>
        <w:pStyle w:val="Standard"/>
        <w:rPr>
          <w:rFonts w:cs="Arial"/>
          <w:bCs/>
          <w:u w:val="single"/>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9645"/>
      </w:tblGrid>
      <w:tr w:rsidR="00BC1D2C" w14:paraId="19BBDDBD" w14:textId="77777777" w:rsidTr="00BC1D2C">
        <w:tc>
          <w:tcPr>
            <w:tcW w:w="9638" w:type="dxa"/>
            <w:tcBorders>
              <w:top w:val="single" w:sz="2" w:space="0" w:color="000000"/>
              <w:left w:val="single" w:sz="2" w:space="0" w:color="000000"/>
              <w:bottom w:val="single" w:sz="2" w:space="0" w:color="000000"/>
              <w:right w:val="single" w:sz="2" w:space="0" w:color="000000"/>
            </w:tcBorders>
            <w:hideMark/>
          </w:tcPr>
          <w:p w14:paraId="22FF471C" w14:textId="77777777" w:rsidR="00BC1D2C" w:rsidRDefault="00BC1D2C">
            <w:pPr>
              <w:pStyle w:val="NormalWeb"/>
              <w:suppressAutoHyphens/>
              <w:rPr>
                <w:b/>
                <w:bCs/>
                <w:kern w:val="2"/>
                <w:lang w:eastAsia="zh-CN" w:bidi="hi-IN"/>
              </w:rPr>
            </w:pPr>
            <w:r>
              <w:rPr>
                <w:b/>
                <w:bCs/>
                <w:color w:val="000000"/>
                <w:kern w:val="2"/>
                <w:lang w:eastAsia="zh-CN" w:bidi="hi-IN"/>
              </w:rPr>
              <w:t>Présentation écrite de Mme Pouget, IEN de la circonscription.</w:t>
            </w:r>
          </w:p>
          <w:p w14:paraId="3657C76D" w14:textId="77777777" w:rsidR="00BC1D2C" w:rsidRDefault="00BC1D2C">
            <w:pPr>
              <w:pStyle w:val="NormalWeb"/>
              <w:suppressAutoHyphens/>
              <w:rPr>
                <w:i/>
                <w:color w:val="000000"/>
                <w:kern w:val="2"/>
                <w:lang w:eastAsia="zh-CN" w:bidi="hi-IN"/>
              </w:rPr>
            </w:pPr>
            <w:r>
              <w:rPr>
                <w:i/>
                <w:color w:val="000000"/>
                <w:kern w:val="2"/>
                <w:lang w:eastAsia="zh-CN" w:bidi="hi-IN"/>
              </w:rPr>
              <w:t>1) Objectif</w:t>
            </w:r>
          </w:p>
          <w:p w14:paraId="608A7AA9" w14:textId="77777777" w:rsidR="00BC1D2C" w:rsidRDefault="00BC1D2C">
            <w:pPr>
              <w:pStyle w:val="NormalWeb"/>
              <w:suppressAutoHyphens/>
              <w:rPr>
                <w:i/>
                <w:color w:val="000000"/>
                <w:kern w:val="2"/>
                <w:lang w:eastAsia="zh-CN" w:bidi="hi-IN"/>
              </w:rPr>
            </w:pPr>
            <w:r>
              <w:rPr>
                <w:i/>
                <w:color w:val="000000"/>
                <w:kern w:val="2"/>
                <w:lang w:eastAsia="zh-CN" w:bidi="hi-IN"/>
              </w:rPr>
              <w:t>- Mesurer les acquisitions des élèves et leurs résultats et les relier aux pratiques professionnelles, aux organisations retenues et aux choix opérés par l’école,</w:t>
            </w:r>
          </w:p>
          <w:p w14:paraId="3B908BF9" w14:textId="77777777" w:rsidR="00BC1D2C" w:rsidRDefault="00BC1D2C">
            <w:pPr>
              <w:pStyle w:val="NormalWeb"/>
              <w:suppressAutoHyphens/>
              <w:rPr>
                <w:i/>
                <w:color w:val="000000"/>
                <w:kern w:val="2"/>
                <w:lang w:eastAsia="zh-CN" w:bidi="hi-IN"/>
              </w:rPr>
            </w:pPr>
            <w:r>
              <w:rPr>
                <w:i/>
                <w:color w:val="000000"/>
                <w:kern w:val="2"/>
                <w:lang w:eastAsia="zh-CN" w:bidi="hi-IN"/>
              </w:rPr>
              <w:t>- Proposer collectivement des axes de développement à mettre en œuvre pour une amélioration ou une consolidation de la réussite des élèves et de la qualité de vie à l’école.</w:t>
            </w:r>
          </w:p>
          <w:p w14:paraId="33569C7C"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Les travaux menés dans le cadre de cette évaluation ont vocation à conduire à une actualisation ou à un renouvellement du projet d’école.</w:t>
            </w:r>
          </w:p>
          <w:p w14:paraId="1CBE1066"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2) Principe :</w:t>
            </w:r>
          </w:p>
          <w:p w14:paraId="4287DA3E"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L’auto-évaluation mobilise l’ensemble des acteurs : directeur, personnels de l’Éducation nationale et de la collectivité, élèves, parents, partenaires.</w:t>
            </w:r>
          </w:p>
          <w:p w14:paraId="70CC5769"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L’évaluation est d’abord l’affaire de l’école elle-même.</w:t>
            </w:r>
          </w:p>
          <w:p w14:paraId="6A423DA5"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L’école interroge son fonctionnement général, son organisation et ses actions pédagogiques et éducatives, leur impact sur les acquis des élèves, le suivi des élèves, leur bien-être, la vie qu’elle propose en son sein aux élèves et aux personnels, la place dévolue aux parents, son ouverture et les liens tissés avec son environnement.</w:t>
            </w:r>
          </w:p>
          <w:p w14:paraId="0A43CF5E"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L’auto-évaluation identifie des axes de développement, un plan d’actions et des besoins de formation.</w:t>
            </w:r>
          </w:p>
          <w:p w14:paraId="6676F641"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 xml:space="preserve">L’école se prête dans un second temps au regard extérieur d’évaluateurs qui conforte, prolonge et enrichit la réflexion collective menée dans l’école, soutient la recherche de solutions et croise les regards pour accompagner les avancées collectives et conforter les dynamiques positives engagées, renforçant </w:t>
            </w:r>
            <w:proofErr w:type="gramStart"/>
            <w:r>
              <w:rPr>
                <w:i/>
                <w:color w:val="000000"/>
                <w:kern w:val="2"/>
                <w:sz w:val="22"/>
                <w:szCs w:val="22"/>
                <w:lang w:eastAsia="zh-CN" w:bidi="hi-IN"/>
              </w:rPr>
              <w:t>au final</w:t>
            </w:r>
            <w:proofErr w:type="gramEnd"/>
            <w:r>
              <w:rPr>
                <w:i/>
                <w:color w:val="000000"/>
                <w:kern w:val="2"/>
                <w:sz w:val="22"/>
                <w:szCs w:val="22"/>
                <w:lang w:eastAsia="zh-CN" w:bidi="hi-IN"/>
              </w:rPr>
              <w:t xml:space="preserve"> la capacité collective d’évaluation.</w:t>
            </w:r>
          </w:p>
          <w:p w14:paraId="7CD202C9"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L’évaluation externe peut ainsi être résumée en trois actions : échanger, expertiser, recommander.</w:t>
            </w:r>
          </w:p>
          <w:p w14:paraId="1FC1DDCB" w14:textId="77777777" w:rsidR="00BC1D2C" w:rsidRDefault="00BC1D2C">
            <w:pPr>
              <w:pStyle w:val="NormalWeb"/>
              <w:suppressAutoHyphens/>
              <w:rPr>
                <w:i/>
                <w:color w:val="000000"/>
                <w:kern w:val="2"/>
                <w:sz w:val="22"/>
                <w:szCs w:val="22"/>
                <w:lang w:eastAsia="zh-CN" w:bidi="hi-IN"/>
              </w:rPr>
            </w:pPr>
            <w:r>
              <w:rPr>
                <w:i/>
                <w:color w:val="000000"/>
                <w:kern w:val="2"/>
                <w:sz w:val="22"/>
                <w:szCs w:val="22"/>
                <w:lang w:eastAsia="zh-CN" w:bidi="hi-IN"/>
              </w:rPr>
              <w:t>Elle permet de conforter certains éléments figurant dans la préfiguration du projet d’école issue de l’autoévaluation et de formuler, le cas échéant, des recommandations pour en enrichir le contenu.</w:t>
            </w:r>
          </w:p>
          <w:p w14:paraId="6B66897D" w14:textId="77777777" w:rsidR="00BC1D2C" w:rsidRDefault="00BC1D2C">
            <w:pPr>
              <w:pStyle w:val="NormalWeb"/>
              <w:suppressAutoHyphens/>
              <w:rPr>
                <w:i/>
                <w:color w:val="000000"/>
                <w:kern w:val="2"/>
                <w:lang w:eastAsia="zh-CN" w:bidi="hi-IN"/>
              </w:rPr>
            </w:pPr>
            <w:r>
              <w:rPr>
                <w:i/>
                <w:color w:val="000000"/>
                <w:kern w:val="2"/>
                <w:lang w:eastAsia="zh-CN" w:bidi="hi-IN"/>
              </w:rPr>
              <w:t>Elle se réfère au projet national, au projet académique et à sa déclinaison au niveau départemental et de la circonscription, mais aussi au niveau de l’école (projet d’école). Il s’agit d’évaluer l’école dans sa globalité, de mettre en œuvre une démarche participative avec aussi les élèves et les parents.</w:t>
            </w:r>
          </w:p>
          <w:p w14:paraId="57B56AF5" w14:textId="77777777" w:rsidR="00BC1D2C" w:rsidRDefault="00BC1D2C">
            <w:pPr>
              <w:pStyle w:val="NormalWeb"/>
              <w:suppressAutoHyphens/>
              <w:rPr>
                <w:i/>
                <w:color w:val="000000"/>
                <w:kern w:val="2"/>
                <w:lang w:eastAsia="zh-CN" w:bidi="hi-IN"/>
              </w:rPr>
            </w:pPr>
            <w:r>
              <w:rPr>
                <w:i/>
                <w:color w:val="000000"/>
                <w:kern w:val="2"/>
                <w:lang w:eastAsia="zh-CN" w:bidi="hi-IN"/>
              </w:rPr>
              <w:t>Quatre grands domaines d’évaluation :</w:t>
            </w:r>
          </w:p>
          <w:p w14:paraId="65D51E3B" w14:textId="77777777" w:rsidR="00BC1D2C" w:rsidRDefault="00BC1D2C">
            <w:pPr>
              <w:pStyle w:val="NormalWeb"/>
              <w:suppressAutoHyphens/>
              <w:rPr>
                <w:i/>
                <w:color w:val="000000"/>
                <w:kern w:val="2"/>
                <w:lang w:eastAsia="zh-CN" w:bidi="hi-IN"/>
              </w:rPr>
            </w:pPr>
            <w:r>
              <w:rPr>
                <w:i/>
                <w:color w:val="000000"/>
                <w:kern w:val="2"/>
                <w:lang w:eastAsia="zh-CN" w:bidi="hi-IN"/>
              </w:rPr>
              <w:t>- les apprentissages et le suivi des élèves, l’enseignement ;</w:t>
            </w:r>
          </w:p>
          <w:p w14:paraId="3BF5A67C" w14:textId="77777777" w:rsidR="00BC1D2C" w:rsidRDefault="00BC1D2C">
            <w:pPr>
              <w:pStyle w:val="NormalWeb"/>
              <w:suppressAutoHyphens/>
              <w:rPr>
                <w:i/>
                <w:color w:val="000000"/>
                <w:kern w:val="2"/>
                <w:lang w:eastAsia="zh-CN" w:bidi="hi-IN"/>
              </w:rPr>
            </w:pPr>
            <w:r>
              <w:rPr>
                <w:i/>
                <w:color w:val="000000"/>
                <w:kern w:val="2"/>
                <w:lang w:eastAsia="zh-CN" w:bidi="hi-IN"/>
              </w:rPr>
              <w:t>- le bien-être de l’élève et le climat scolaire ;</w:t>
            </w:r>
          </w:p>
          <w:p w14:paraId="5A00AFD9" w14:textId="77777777" w:rsidR="00BC1D2C" w:rsidRDefault="00BC1D2C">
            <w:pPr>
              <w:pStyle w:val="NormalWeb"/>
              <w:suppressAutoHyphens/>
              <w:rPr>
                <w:i/>
                <w:color w:val="000000"/>
                <w:kern w:val="2"/>
                <w:lang w:eastAsia="zh-CN" w:bidi="hi-IN"/>
              </w:rPr>
            </w:pPr>
            <w:r>
              <w:rPr>
                <w:i/>
                <w:color w:val="000000"/>
                <w:kern w:val="2"/>
                <w:lang w:eastAsia="zh-CN" w:bidi="hi-IN"/>
              </w:rPr>
              <w:t>- les acteurs et le fonctionnement de l’école ;</w:t>
            </w:r>
          </w:p>
          <w:p w14:paraId="6766F8A3" w14:textId="77777777" w:rsidR="00BC1D2C" w:rsidRDefault="00BC1D2C">
            <w:pPr>
              <w:pStyle w:val="NormalWeb"/>
              <w:suppressAutoHyphens/>
              <w:rPr>
                <w:i/>
                <w:color w:val="000000"/>
                <w:kern w:val="2"/>
                <w:lang w:eastAsia="zh-CN" w:bidi="hi-IN"/>
              </w:rPr>
            </w:pPr>
            <w:r>
              <w:rPr>
                <w:i/>
                <w:color w:val="000000"/>
                <w:kern w:val="2"/>
                <w:lang w:eastAsia="zh-CN" w:bidi="hi-IN"/>
              </w:rPr>
              <w:t>- l’école dans son environnement institutionnel et partenarial.</w:t>
            </w:r>
          </w:p>
          <w:p w14:paraId="745D7920" w14:textId="77777777" w:rsidR="00BC1D2C" w:rsidRDefault="00BC1D2C">
            <w:pPr>
              <w:pStyle w:val="NormalWeb"/>
              <w:suppressAutoHyphens/>
              <w:rPr>
                <w:i/>
                <w:color w:val="000000"/>
                <w:kern w:val="2"/>
                <w:lang w:eastAsia="zh-CN" w:bidi="hi-IN"/>
              </w:rPr>
            </w:pPr>
            <w:r>
              <w:rPr>
                <w:i/>
                <w:color w:val="000000"/>
                <w:kern w:val="2"/>
                <w:lang w:eastAsia="zh-CN" w:bidi="hi-IN"/>
              </w:rPr>
              <w:t>Autoévaluation conduite par le directeur d’école (avec directeur périscolaire si le maire est d’accord). Possibilité d’organiser un comité de pilotage.</w:t>
            </w:r>
          </w:p>
          <w:p w14:paraId="40FCC0C1" w14:textId="77777777" w:rsidR="00BC1D2C" w:rsidRDefault="00BC1D2C">
            <w:pPr>
              <w:pStyle w:val="NormalWeb"/>
              <w:suppressAutoHyphens/>
              <w:rPr>
                <w:i/>
                <w:color w:val="000000"/>
                <w:kern w:val="2"/>
                <w:lang w:eastAsia="zh-CN" w:bidi="hi-IN"/>
              </w:rPr>
            </w:pPr>
            <w:r>
              <w:rPr>
                <w:i/>
                <w:color w:val="000000"/>
                <w:kern w:val="2"/>
                <w:lang w:eastAsia="zh-CN" w:bidi="hi-IN"/>
              </w:rPr>
              <w:t>Outre l’ensemble des activités du temps scolaire, l’évaluation peut porter sur les activités du temps périscolaire qui sont en lien direct avec le temps scolaire (prioritairement, lorsqu’ils existent, le temps d’accueil du matin avant la classe, le temps méridien et le temps d’étude ou d’accueil après la classe) avec accord du maire de la commune.</w:t>
            </w:r>
          </w:p>
          <w:p w14:paraId="3B7B76F8" w14:textId="77777777" w:rsidR="00BC1D2C" w:rsidRDefault="00BC1D2C">
            <w:pPr>
              <w:pStyle w:val="NormalWeb"/>
              <w:suppressAutoHyphens/>
              <w:rPr>
                <w:i/>
                <w:color w:val="000000"/>
                <w:kern w:val="2"/>
                <w:lang w:eastAsia="zh-CN" w:bidi="hi-IN"/>
              </w:rPr>
            </w:pPr>
            <w:r>
              <w:rPr>
                <w:i/>
                <w:color w:val="000000"/>
                <w:kern w:val="2"/>
                <w:lang w:eastAsia="zh-CN" w:bidi="hi-IN"/>
              </w:rPr>
              <w:t>Le rapport d’autoévaluation sera présenté en conseil d’école.</w:t>
            </w:r>
          </w:p>
          <w:p w14:paraId="0A8FCD2E" w14:textId="77777777" w:rsidR="00BC1D2C" w:rsidRDefault="00BC1D2C">
            <w:pPr>
              <w:pStyle w:val="NormalWeb"/>
              <w:suppressAutoHyphens/>
              <w:rPr>
                <w:i/>
                <w:color w:val="000000"/>
                <w:kern w:val="2"/>
                <w:lang w:eastAsia="zh-CN" w:bidi="hi-IN"/>
              </w:rPr>
            </w:pPr>
            <w:r>
              <w:rPr>
                <w:i/>
                <w:color w:val="000000"/>
                <w:kern w:val="2"/>
                <w:lang w:eastAsia="zh-CN" w:bidi="hi-IN"/>
              </w:rPr>
              <w:t>Il comprend :</w:t>
            </w:r>
          </w:p>
          <w:p w14:paraId="49BF2352" w14:textId="77777777" w:rsidR="00BC1D2C" w:rsidRDefault="00BC1D2C">
            <w:pPr>
              <w:pStyle w:val="NormalWeb"/>
              <w:suppressAutoHyphens/>
              <w:rPr>
                <w:i/>
                <w:color w:val="000000"/>
                <w:kern w:val="2"/>
                <w:sz w:val="27"/>
                <w:szCs w:val="27"/>
                <w:lang w:eastAsia="zh-CN" w:bidi="hi-IN"/>
              </w:rPr>
            </w:pPr>
            <w:r>
              <w:rPr>
                <w:i/>
                <w:color w:val="000000"/>
                <w:kern w:val="2"/>
                <w:lang w:eastAsia="zh-CN" w:bidi="hi-IN"/>
              </w:rPr>
              <w:t>- une brève description de la méthode d’auto-évaluation définie par l’école et des différents groupes de travail éventuels,</w:t>
            </w:r>
          </w:p>
          <w:p w14:paraId="44BAD0D0" w14:textId="77777777" w:rsidR="00BC1D2C" w:rsidRDefault="00BC1D2C">
            <w:pPr>
              <w:pStyle w:val="NormalWeb"/>
              <w:suppressAutoHyphens/>
              <w:rPr>
                <w:i/>
                <w:color w:val="000000"/>
                <w:kern w:val="2"/>
                <w:lang w:eastAsia="zh-CN" w:bidi="hi-IN"/>
              </w:rPr>
            </w:pPr>
            <w:r>
              <w:rPr>
                <w:i/>
                <w:color w:val="000000"/>
                <w:kern w:val="2"/>
                <w:lang w:eastAsia="zh-CN" w:bidi="hi-IN"/>
              </w:rPr>
              <w:t>- la synthèse des analyses et réflexions par grand domaine,</w:t>
            </w:r>
          </w:p>
          <w:p w14:paraId="4DE9951A" w14:textId="77777777" w:rsidR="00BC1D2C" w:rsidRDefault="00BC1D2C">
            <w:pPr>
              <w:pStyle w:val="NormalWeb"/>
              <w:suppressAutoHyphens/>
              <w:rPr>
                <w:i/>
                <w:color w:val="000000"/>
                <w:kern w:val="2"/>
                <w:lang w:eastAsia="zh-CN" w:bidi="hi-IN"/>
              </w:rPr>
            </w:pPr>
            <w:r>
              <w:rPr>
                <w:i/>
                <w:color w:val="000000"/>
                <w:kern w:val="2"/>
                <w:lang w:eastAsia="zh-CN" w:bidi="hi-IN"/>
              </w:rPr>
              <w:t>- les points supplémentaires que l’école souhaite évoquer (éventuellement)</w:t>
            </w:r>
          </w:p>
          <w:p w14:paraId="1509E29C" w14:textId="77777777" w:rsidR="00BC1D2C" w:rsidRDefault="00BC1D2C">
            <w:pPr>
              <w:pStyle w:val="NormalWeb"/>
              <w:suppressAutoHyphens/>
              <w:rPr>
                <w:i/>
                <w:color w:val="000000"/>
                <w:kern w:val="2"/>
                <w:lang w:eastAsia="zh-CN" w:bidi="hi-IN"/>
              </w:rPr>
            </w:pPr>
            <w:r>
              <w:rPr>
                <w:i/>
                <w:color w:val="000000"/>
                <w:kern w:val="2"/>
                <w:lang w:eastAsia="zh-CN" w:bidi="hi-IN"/>
              </w:rPr>
              <w:t>- une synthèse générale d’appréciation sur l’école : ses points forts et ses réussites, ses points d’amélioration,</w:t>
            </w:r>
          </w:p>
          <w:p w14:paraId="37473E2F" w14:textId="77777777" w:rsidR="00BC1D2C" w:rsidRDefault="00BC1D2C">
            <w:pPr>
              <w:pStyle w:val="NormalWeb"/>
              <w:suppressAutoHyphens/>
              <w:rPr>
                <w:i/>
                <w:color w:val="000000"/>
                <w:kern w:val="2"/>
                <w:lang w:eastAsia="zh-CN" w:bidi="hi-IN"/>
              </w:rPr>
            </w:pPr>
            <w:r>
              <w:rPr>
                <w:i/>
                <w:color w:val="000000"/>
                <w:kern w:val="2"/>
                <w:lang w:eastAsia="zh-CN" w:bidi="hi-IN"/>
              </w:rPr>
              <w:t>- les axes de développement que vise l’école, assortis d’un plan d’actions opérationnelles (avec indicateurs et calendrier),</w:t>
            </w:r>
          </w:p>
          <w:p w14:paraId="43295DCD" w14:textId="77777777" w:rsidR="00BC1D2C" w:rsidRDefault="00BC1D2C">
            <w:pPr>
              <w:pStyle w:val="NormalWeb"/>
              <w:suppressAutoHyphens/>
              <w:rPr>
                <w:i/>
                <w:color w:val="000000"/>
                <w:kern w:val="2"/>
                <w:lang w:eastAsia="zh-CN" w:bidi="hi-IN"/>
              </w:rPr>
            </w:pPr>
            <w:r>
              <w:rPr>
                <w:i/>
                <w:color w:val="000000"/>
                <w:kern w:val="2"/>
                <w:lang w:eastAsia="zh-CN" w:bidi="hi-IN"/>
              </w:rPr>
              <w:t>- les besoins de formation identifiés,</w:t>
            </w:r>
          </w:p>
          <w:p w14:paraId="25005B50" w14:textId="77777777" w:rsidR="00BC1D2C" w:rsidRDefault="00BC1D2C">
            <w:pPr>
              <w:pStyle w:val="NormalWeb"/>
              <w:suppressAutoHyphens/>
              <w:rPr>
                <w:i/>
                <w:color w:val="000000"/>
                <w:kern w:val="2"/>
                <w:lang w:eastAsia="zh-CN" w:bidi="hi-IN"/>
              </w:rPr>
            </w:pPr>
            <w:r>
              <w:rPr>
                <w:i/>
                <w:color w:val="000000"/>
                <w:kern w:val="2"/>
                <w:lang w:eastAsia="zh-CN" w:bidi="hi-IN"/>
              </w:rPr>
              <w:t xml:space="preserve">- une appréciation générale sur le processus d’auto-évaluation. </w:t>
            </w:r>
          </w:p>
        </w:tc>
      </w:tr>
    </w:tbl>
    <w:p w14:paraId="59758429" w14:textId="77777777" w:rsidR="00BC1D2C" w:rsidRDefault="00BC1D2C" w:rsidP="00BC1D2C">
      <w:pPr>
        <w:pStyle w:val="Paragraphedeliste"/>
        <w:tabs>
          <w:tab w:val="left" w:pos="709"/>
        </w:tabs>
        <w:spacing w:after="0"/>
        <w:ind w:left="0"/>
      </w:pPr>
    </w:p>
    <w:p w14:paraId="0C5C0B04" w14:textId="77777777" w:rsidR="00BC1D2C" w:rsidRDefault="00BC1D2C" w:rsidP="00BC1D2C">
      <w:pPr>
        <w:pStyle w:val="Standard"/>
      </w:pPr>
      <w:r>
        <w:rPr>
          <w:b/>
          <w:u w:val="single"/>
        </w:rPr>
        <w:t>II. Projets d’école : bilan annuel</w:t>
      </w:r>
    </w:p>
    <w:p w14:paraId="421F3E11" w14:textId="77777777" w:rsidR="00BC1D2C" w:rsidRDefault="00BC1D2C" w:rsidP="00BC1D2C">
      <w:pPr>
        <w:pStyle w:val="Standard"/>
        <w:rPr>
          <w:b/>
          <w:u w:val="single"/>
        </w:rPr>
      </w:pPr>
    </w:p>
    <w:p w14:paraId="439CF30F" w14:textId="77777777" w:rsidR="00BC1D2C" w:rsidRDefault="00BC1D2C" w:rsidP="00BC1D2C">
      <w:pPr>
        <w:pStyle w:val="Standard"/>
        <w:jc w:val="both"/>
        <w:rPr>
          <w:rFonts w:cs="Arial"/>
        </w:rPr>
      </w:pPr>
      <w:r>
        <w:rPr>
          <w:rFonts w:cs="Arial"/>
        </w:rPr>
        <w:t xml:space="preserve">Les actions dans le domaine de la lecture et des maths ont été menées tout au long de l’année avec un temps fort lors de la semaine des maths (mise en place de défis et d’escape </w:t>
      </w:r>
      <w:proofErr w:type="spellStart"/>
      <w:r>
        <w:rPr>
          <w:rFonts w:cs="Arial"/>
        </w:rPr>
        <w:t>game</w:t>
      </w:r>
      <w:proofErr w:type="spellEnd"/>
      <w:r>
        <w:rPr>
          <w:rFonts w:cs="Arial"/>
        </w:rPr>
        <w:t>).</w:t>
      </w:r>
    </w:p>
    <w:p w14:paraId="77255AF7" w14:textId="77777777" w:rsidR="00BC1D2C" w:rsidRDefault="00BC1D2C" w:rsidP="00BC1D2C">
      <w:pPr>
        <w:pStyle w:val="Standard"/>
        <w:jc w:val="both"/>
        <w:rPr>
          <w:rFonts w:cs="Arial"/>
        </w:rPr>
      </w:pPr>
    </w:p>
    <w:p w14:paraId="6F1FB1BC" w14:textId="77777777" w:rsidR="00BC1D2C" w:rsidRDefault="00BC1D2C" w:rsidP="00BC1D2C">
      <w:pPr>
        <w:pStyle w:val="Standard"/>
        <w:jc w:val="both"/>
        <w:rPr>
          <w:rFonts w:cs="Arial"/>
        </w:rPr>
      </w:pPr>
      <w:r>
        <w:rPr>
          <w:rFonts w:cs="Arial"/>
        </w:rPr>
        <w:t xml:space="preserve">Rencontres entre les éco-délégués du lycée Branly et les délégués de CE2, CM1 et CM2 de Val de Beauté sur le thème de la surconsommation notamment en matière de vêtements. Les délégués se réuniront de nouveau et choisiront à quelle association seront donnés les vêtements non récupérés par les parents lors de la soirée portes ouvertes le 24 juin prochain.  </w:t>
      </w:r>
    </w:p>
    <w:p w14:paraId="47F88E98" w14:textId="77777777" w:rsidR="00BC1D2C" w:rsidRDefault="00BC1D2C" w:rsidP="00BC1D2C">
      <w:pPr>
        <w:pStyle w:val="Standard"/>
        <w:jc w:val="both"/>
        <w:rPr>
          <w:rFonts w:cs="Arial"/>
        </w:rPr>
      </w:pPr>
    </w:p>
    <w:p w14:paraId="25833FAD" w14:textId="77777777" w:rsidR="00BC1D2C" w:rsidRDefault="00BC1D2C" w:rsidP="00BC1D2C">
      <w:pPr>
        <w:pStyle w:val="Standard"/>
        <w:jc w:val="both"/>
        <w:rPr>
          <w:rFonts w:cs="Arial"/>
        </w:rPr>
      </w:pPr>
      <w:r>
        <w:rPr>
          <w:rFonts w:cs="Arial"/>
          <w:b/>
          <w:u w:val="single"/>
        </w:rPr>
        <w:t>Projet échecs</w:t>
      </w:r>
      <w:r>
        <w:rPr>
          <w:rFonts w:cs="Arial"/>
        </w:rPr>
        <w:t> : très bonne réalisation de ce projet ; l’intervenant est de grande qualité ; les élèves de CM ont même pu participer aux rencontres prévues dans le cadre du championnat de France et sont arrivés 8</w:t>
      </w:r>
      <w:r>
        <w:rPr>
          <w:rFonts w:cs="Arial"/>
          <w:vertAlign w:val="superscript"/>
        </w:rPr>
        <w:t>ème</w:t>
      </w:r>
      <w:r>
        <w:rPr>
          <w:rFonts w:cs="Arial"/>
        </w:rPr>
        <w:t xml:space="preserve">.  </w:t>
      </w:r>
    </w:p>
    <w:p w14:paraId="372E9D40" w14:textId="77777777" w:rsidR="00BC1D2C" w:rsidRDefault="00BC1D2C" w:rsidP="00BC1D2C">
      <w:pPr>
        <w:pStyle w:val="Standard"/>
        <w:jc w:val="both"/>
        <w:rPr>
          <w:rFonts w:cs="Arial"/>
        </w:rPr>
      </w:pPr>
    </w:p>
    <w:p w14:paraId="12536C15" w14:textId="77777777" w:rsidR="00BC1D2C" w:rsidRDefault="00BC1D2C" w:rsidP="00BC1D2C">
      <w:pPr>
        <w:pStyle w:val="Standard"/>
        <w:jc w:val="both"/>
        <w:rPr>
          <w:rFonts w:cs="Arial"/>
        </w:rPr>
      </w:pPr>
      <w:r>
        <w:rPr>
          <w:rFonts w:cs="Arial"/>
          <w:b/>
          <w:u w:val="single"/>
        </w:rPr>
        <w:t>Projet musée en herbe</w:t>
      </w:r>
      <w:r>
        <w:rPr>
          <w:rFonts w:cs="Arial"/>
        </w:rPr>
        <w:t> : encore de très belles réalisations.</w:t>
      </w:r>
    </w:p>
    <w:p w14:paraId="25660E37" w14:textId="77777777" w:rsidR="00BC1D2C" w:rsidRDefault="00BC1D2C" w:rsidP="00BC1D2C">
      <w:pPr>
        <w:pStyle w:val="Standard"/>
        <w:jc w:val="both"/>
        <w:rPr>
          <w:rFonts w:cs="Arial"/>
        </w:rPr>
      </w:pPr>
      <w:r>
        <w:rPr>
          <w:rFonts w:cs="Arial"/>
        </w:rPr>
        <w:t xml:space="preserve">Ecole et cinéma et VDB fait son cinéma : les classes ont pu voir plusieurs films. </w:t>
      </w:r>
    </w:p>
    <w:p w14:paraId="573C0A61" w14:textId="77777777" w:rsidR="00BC1D2C" w:rsidRDefault="00BC1D2C" w:rsidP="00BC1D2C">
      <w:pPr>
        <w:pStyle w:val="Standard"/>
        <w:jc w:val="both"/>
        <w:rPr>
          <w:rFonts w:cs="Arial"/>
        </w:rPr>
      </w:pPr>
    </w:p>
    <w:p w14:paraId="35670022" w14:textId="77777777" w:rsidR="00BC1D2C" w:rsidRDefault="00BC1D2C" w:rsidP="00BC1D2C">
      <w:pPr>
        <w:pStyle w:val="Standard"/>
        <w:jc w:val="both"/>
        <w:rPr>
          <w:rFonts w:cs="Arial"/>
        </w:rPr>
      </w:pPr>
      <w:r>
        <w:rPr>
          <w:rFonts w:cs="Arial"/>
          <w:b/>
          <w:bCs/>
          <w:u w:val="single"/>
        </w:rPr>
        <w:t>La classe, l’œuvre :</w:t>
      </w:r>
      <w:r>
        <w:rPr>
          <w:rFonts w:cs="Arial"/>
        </w:rPr>
        <w:t xml:space="preserve"> projet du CM1A avec le musée de Nogent. </w:t>
      </w:r>
    </w:p>
    <w:p w14:paraId="4B7CEA79" w14:textId="77777777" w:rsidR="00BC1D2C" w:rsidRDefault="00BC1D2C" w:rsidP="00BC1D2C">
      <w:pPr>
        <w:pStyle w:val="Standard"/>
        <w:jc w:val="both"/>
        <w:rPr>
          <w:rFonts w:cs="Arial"/>
        </w:rPr>
      </w:pPr>
    </w:p>
    <w:p w14:paraId="123C00CC" w14:textId="77777777" w:rsidR="00BC1D2C" w:rsidRDefault="00BC1D2C" w:rsidP="00BC1D2C">
      <w:pPr>
        <w:pStyle w:val="Standard"/>
        <w:jc w:val="both"/>
        <w:rPr>
          <w:rFonts w:cs="Arial"/>
        </w:rPr>
      </w:pPr>
      <w:r>
        <w:rPr>
          <w:rFonts w:cs="Arial"/>
          <w:b/>
          <w:bCs/>
          <w:u w:val="single"/>
        </w:rPr>
        <w:t>Ecouter et illustrer un conte :</w:t>
      </w:r>
      <w:r>
        <w:rPr>
          <w:rFonts w:cs="Arial"/>
        </w:rPr>
        <w:t xml:space="preserve"> projet avec la bibliothèque, le musée et les CM1C.</w:t>
      </w:r>
    </w:p>
    <w:p w14:paraId="22F7479C" w14:textId="77777777" w:rsidR="00BC1D2C" w:rsidRDefault="00BC1D2C" w:rsidP="00BC1D2C">
      <w:pPr>
        <w:pStyle w:val="Standard"/>
        <w:jc w:val="both"/>
        <w:rPr>
          <w:rFonts w:cs="Arial"/>
        </w:rPr>
      </w:pPr>
      <w:r>
        <w:rPr>
          <w:rFonts w:cs="Arial"/>
        </w:rPr>
        <w:t>Permis piéton pour les CE2 prévu le 17 juin.</w:t>
      </w:r>
    </w:p>
    <w:p w14:paraId="0382F9AD" w14:textId="77777777" w:rsidR="00BC1D2C" w:rsidRDefault="00BC1D2C" w:rsidP="00BC1D2C">
      <w:pPr>
        <w:pStyle w:val="Standard"/>
        <w:jc w:val="both"/>
        <w:rPr>
          <w:rFonts w:cs="Arial"/>
        </w:rPr>
      </w:pPr>
    </w:p>
    <w:p w14:paraId="52B118B2" w14:textId="77777777" w:rsidR="00BC1D2C" w:rsidRDefault="00BC1D2C" w:rsidP="00BC1D2C">
      <w:pPr>
        <w:pStyle w:val="Standard"/>
        <w:jc w:val="both"/>
        <w:rPr>
          <w:rFonts w:cs="Arial"/>
        </w:rPr>
      </w:pPr>
      <w:r>
        <w:rPr>
          <w:rFonts w:cs="Arial"/>
          <w:u w:val="single"/>
        </w:rPr>
        <w:t>Sorties de fin d’année :</w:t>
      </w:r>
      <w:r>
        <w:rPr>
          <w:rFonts w:cs="Arial"/>
        </w:rPr>
        <w:t xml:space="preserve"> prévues ou réalisées ce jour pour toutes les classes. </w:t>
      </w:r>
    </w:p>
    <w:p w14:paraId="6F0D3D01" w14:textId="77777777" w:rsidR="00BC1D2C" w:rsidRDefault="00BC1D2C" w:rsidP="00BC1D2C">
      <w:pPr>
        <w:pStyle w:val="Standard"/>
        <w:jc w:val="both"/>
        <w:rPr>
          <w:rFonts w:cs="Arial"/>
        </w:rPr>
      </w:pPr>
      <w:r>
        <w:rPr>
          <w:rFonts w:cs="Arial"/>
        </w:rPr>
        <w:t xml:space="preserve"> </w:t>
      </w:r>
    </w:p>
    <w:p w14:paraId="4B83FA41" w14:textId="77777777" w:rsidR="0066435E" w:rsidRDefault="0066435E" w:rsidP="00BC1D2C">
      <w:pPr>
        <w:pStyle w:val="Standard"/>
        <w:jc w:val="both"/>
        <w:rPr>
          <w:rFonts w:cs="Arial"/>
          <w:b/>
          <w:u w:val="single"/>
        </w:rPr>
      </w:pPr>
    </w:p>
    <w:p w14:paraId="69EA2F1F" w14:textId="1AEE857E" w:rsidR="00BC1D2C" w:rsidRDefault="00BC1D2C" w:rsidP="00BC1D2C">
      <w:pPr>
        <w:pStyle w:val="Standard"/>
        <w:jc w:val="both"/>
        <w:rPr>
          <w:rFonts w:cs="Arial"/>
        </w:rPr>
      </w:pPr>
      <w:r>
        <w:rPr>
          <w:rFonts w:cs="Arial"/>
          <w:b/>
          <w:u w:val="single"/>
        </w:rPr>
        <w:t>Sport </w:t>
      </w:r>
      <w:r>
        <w:rPr>
          <w:rFonts w:cs="Arial"/>
        </w:rPr>
        <w:t xml:space="preserve"> </w:t>
      </w:r>
    </w:p>
    <w:p w14:paraId="0E9205EF" w14:textId="77777777" w:rsidR="0066435E" w:rsidRDefault="0066435E" w:rsidP="00BC1D2C">
      <w:pPr>
        <w:pStyle w:val="Standard"/>
        <w:jc w:val="both"/>
        <w:rPr>
          <w:rFonts w:cs="Arial"/>
        </w:rPr>
      </w:pPr>
    </w:p>
    <w:p w14:paraId="581E977F" w14:textId="21247465" w:rsidR="00BC1D2C" w:rsidRDefault="00BC1D2C" w:rsidP="00BC1D2C">
      <w:pPr>
        <w:pStyle w:val="Standard"/>
        <w:jc w:val="both"/>
        <w:rPr>
          <w:rFonts w:cs="Arial"/>
        </w:rPr>
      </w:pPr>
      <w:r>
        <w:rPr>
          <w:rFonts w:cs="Arial"/>
        </w:rPr>
        <w:t>Les Jeux du Val de Marne débutent cette semaine et pour 156 jours. Toutes les classes sont engagées dans le dispositif.</w:t>
      </w:r>
    </w:p>
    <w:p w14:paraId="28A6B7CF" w14:textId="77777777" w:rsidR="00BC1D2C" w:rsidRDefault="00BC1D2C" w:rsidP="00BC1D2C">
      <w:pPr>
        <w:pStyle w:val="Standard"/>
        <w:jc w:val="both"/>
        <w:rPr>
          <w:rFonts w:cs="Arial"/>
        </w:rPr>
      </w:pPr>
      <w:r>
        <w:rPr>
          <w:rFonts w:cs="Arial"/>
        </w:rPr>
        <w:t>Passage de l’APER</w:t>
      </w:r>
      <w:r>
        <w:rPr>
          <w:rStyle w:val="Ancredenotedebasdepage"/>
          <w:rFonts w:cs="Arial"/>
        </w:rPr>
        <w:footnoteReference w:id="1"/>
      </w:r>
      <w:r>
        <w:rPr>
          <w:rFonts w:cs="Arial"/>
        </w:rPr>
        <w:t xml:space="preserve"> pour les CM2 la semaine du 27 juin au 1</w:t>
      </w:r>
      <w:r>
        <w:rPr>
          <w:rFonts w:cs="Arial"/>
          <w:vertAlign w:val="superscript"/>
        </w:rPr>
        <w:t>er</w:t>
      </w:r>
      <w:r>
        <w:rPr>
          <w:rFonts w:cs="Arial"/>
        </w:rPr>
        <w:t xml:space="preserve"> juillet.</w:t>
      </w:r>
    </w:p>
    <w:p w14:paraId="1EE63D6B" w14:textId="77777777" w:rsidR="00BC1D2C" w:rsidRDefault="00BC1D2C" w:rsidP="00BC1D2C">
      <w:pPr>
        <w:pStyle w:val="Standard"/>
        <w:jc w:val="both"/>
        <w:rPr>
          <w:rFonts w:cs="Arial"/>
        </w:rPr>
      </w:pPr>
    </w:p>
    <w:p w14:paraId="65682572" w14:textId="77777777" w:rsidR="001F7AD3" w:rsidRDefault="00BC1D2C" w:rsidP="00BC1D2C">
      <w:pPr>
        <w:pStyle w:val="Standard"/>
        <w:jc w:val="both"/>
        <w:rPr>
          <w:rFonts w:cs="Arial"/>
        </w:rPr>
      </w:pPr>
      <w:r>
        <w:rPr>
          <w:rFonts w:cs="Arial"/>
        </w:rPr>
        <w:t xml:space="preserve">La natation prend fin cette semaine. </w:t>
      </w:r>
    </w:p>
    <w:p w14:paraId="7B8E9E7D" w14:textId="11939281" w:rsidR="00BC1D2C" w:rsidRPr="001F7AD3" w:rsidRDefault="00BC1D2C" w:rsidP="00BC1D2C">
      <w:pPr>
        <w:pStyle w:val="Standard"/>
        <w:jc w:val="both"/>
        <w:rPr>
          <w:rFonts w:cs="Arial"/>
        </w:rPr>
      </w:pPr>
      <w:r>
        <w:rPr>
          <w:rFonts w:cs="Arial"/>
          <w:i/>
          <w:u w:val="single"/>
        </w:rPr>
        <w:t>Question des parents : qu’en est-il des séances non réalisées pour les CP et les CE1, lors des années précédentes ?</w:t>
      </w:r>
    </w:p>
    <w:p w14:paraId="29632058" w14:textId="77777777" w:rsidR="00BC1D2C" w:rsidRDefault="00BC1D2C" w:rsidP="00BC1D2C">
      <w:pPr>
        <w:pStyle w:val="Standard"/>
        <w:jc w:val="both"/>
        <w:rPr>
          <w:rFonts w:cs="Arial"/>
          <w:iCs/>
        </w:rPr>
      </w:pPr>
      <w:r>
        <w:rPr>
          <w:iCs/>
        </w:rPr>
        <w:t>→</w:t>
      </w:r>
      <w:r>
        <w:rPr>
          <w:rFonts w:cs="Arial"/>
          <w:iCs/>
        </w:rPr>
        <w:t xml:space="preserve">Les CE2 sont allés à la piscine cette année pour 6 séances réparties sur deux semaines ; demande que le dispositif soit reconduit pour l’an prochain. </w:t>
      </w:r>
    </w:p>
    <w:p w14:paraId="5ADC8EFB" w14:textId="77777777" w:rsidR="00BC1D2C" w:rsidRDefault="00BC1D2C" w:rsidP="00BC1D2C">
      <w:pPr>
        <w:pStyle w:val="Standard"/>
        <w:jc w:val="both"/>
        <w:rPr>
          <w:rFonts w:cs="Arial"/>
          <w:b/>
          <w:u w:val="single"/>
        </w:rPr>
      </w:pPr>
    </w:p>
    <w:p w14:paraId="5A662A2B" w14:textId="77777777" w:rsidR="00BC1D2C" w:rsidRDefault="00BC1D2C" w:rsidP="00BC1D2C">
      <w:pPr>
        <w:pStyle w:val="Standard"/>
        <w:jc w:val="both"/>
        <w:rPr>
          <w:rFonts w:cs="Arial"/>
        </w:rPr>
      </w:pPr>
      <w:r>
        <w:rPr>
          <w:rFonts w:cs="Arial"/>
        </w:rPr>
        <w:t>Des rencontres « relais » sont prévues entre le 27 et le 5 juillet.</w:t>
      </w:r>
    </w:p>
    <w:p w14:paraId="1C6C9E8C" w14:textId="77777777" w:rsidR="00BC1D2C" w:rsidRDefault="00BC1D2C" w:rsidP="00BC1D2C">
      <w:pPr>
        <w:pStyle w:val="Standard"/>
        <w:jc w:val="both"/>
        <w:rPr>
          <w:rFonts w:cs="Arial"/>
        </w:rPr>
      </w:pPr>
    </w:p>
    <w:p w14:paraId="0E0B1C0E" w14:textId="77777777" w:rsidR="00BC1D2C" w:rsidRDefault="00BC1D2C" w:rsidP="00BC1D2C">
      <w:pPr>
        <w:pStyle w:val="Standard"/>
        <w:jc w:val="both"/>
        <w:rPr>
          <w:rFonts w:cs="Arial"/>
        </w:rPr>
      </w:pPr>
      <w:r>
        <w:rPr>
          <w:rFonts w:cs="Arial"/>
        </w:rPr>
        <w:t>L’école a obtenu la labellisation « Génération 2024 » qui consiste à promouvoir le sport et les JO via des actions dans l’année, la mise en place de partenariat, la pratique des 30 min d’activités par jour…</w:t>
      </w:r>
    </w:p>
    <w:p w14:paraId="5B400B98" w14:textId="77777777" w:rsidR="00BC1D2C" w:rsidRDefault="00BC1D2C" w:rsidP="00BC1D2C">
      <w:pPr>
        <w:pStyle w:val="Standard"/>
        <w:jc w:val="both"/>
        <w:rPr>
          <w:rFonts w:cs="Arial"/>
        </w:rPr>
      </w:pPr>
    </w:p>
    <w:p w14:paraId="43099D23" w14:textId="1E739E0E" w:rsidR="00BC1D2C" w:rsidRDefault="00BC1D2C" w:rsidP="00BC1D2C">
      <w:pPr>
        <w:pStyle w:val="Standard"/>
        <w:jc w:val="both"/>
        <w:rPr>
          <w:rFonts w:cs="Arial"/>
        </w:rPr>
      </w:pPr>
      <w:r>
        <w:rPr>
          <w:rFonts w:cs="Arial"/>
        </w:rPr>
        <w:t xml:space="preserve">Les CE2, CM1 et CM2 sont engagés pour la journée olympique du 23 juin qui aura pour thème « bouger pour la paix / parcourir 2024 m par élève ». </w:t>
      </w:r>
    </w:p>
    <w:p w14:paraId="62DE162A" w14:textId="77777777" w:rsidR="00BC1D2C" w:rsidRDefault="00BC1D2C" w:rsidP="00BC1D2C">
      <w:pPr>
        <w:pStyle w:val="Standard"/>
        <w:jc w:val="both"/>
        <w:rPr>
          <w:rFonts w:cs="Arial"/>
        </w:rPr>
      </w:pPr>
      <w:r>
        <w:rPr>
          <w:rFonts w:cs="Arial"/>
        </w:rPr>
        <w:t>Ecrire sur son dossard un message de paix ; ceux-ci seront ensuite accrochés dans un arbre et rejoindront virtuellement tous les arbres de la paix construits par les différents établissements participant à l’opération.</w:t>
      </w:r>
    </w:p>
    <w:p w14:paraId="7D0529E9" w14:textId="77777777" w:rsidR="00BC1D2C" w:rsidRDefault="00BC1D2C" w:rsidP="00BC1D2C">
      <w:pPr>
        <w:pStyle w:val="Standard"/>
        <w:jc w:val="both"/>
        <w:rPr>
          <w:rFonts w:cs="Arial"/>
        </w:rPr>
      </w:pPr>
    </w:p>
    <w:p w14:paraId="4A25DBFC" w14:textId="77777777" w:rsidR="00BC1D2C" w:rsidRDefault="00BC1D2C" w:rsidP="00BC1D2C">
      <w:pPr>
        <w:pStyle w:val="Standard"/>
        <w:jc w:val="both"/>
        <w:rPr>
          <w:rFonts w:cs="Arial"/>
        </w:rPr>
      </w:pPr>
      <w:r>
        <w:rPr>
          <w:rFonts w:cs="Arial"/>
          <w:u w:val="single"/>
        </w:rPr>
        <w:t>Vendredi 24 juin</w:t>
      </w:r>
      <w:r>
        <w:rPr>
          <w:rFonts w:cs="Arial"/>
        </w:rPr>
        <w:t xml:space="preserve"> à 18h30 : portes ouvertes pour remise des livrets et des prix et exposition artistique. Les CM1B et CM1C projetteront aux familles de leurs classes le film de la classe de découverte. </w:t>
      </w:r>
    </w:p>
    <w:p w14:paraId="297534A1" w14:textId="77777777" w:rsidR="00BC1D2C" w:rsidRDefault="00BC1D2C" w:rsidP="00BC1D2C">
      <w:pPr>
        <w:pStyle w:val="Standard"/>
        <w:jc w:val="both"/>
        <w:rPr>
          <w:rFonts w:cs="Arial"/>
        </w:rPr>
      </w:pPr>
    </w:p>
    <w:p w14:paraId="1070D56A" w14:textId="77777777" w:rsidR="00BC1D2C" w:rsidRDefault="00BC1D2C" w:rsidP="00BC1D2C">
      <w:pPr>
        <w:pStyle w:val="Standard"/>
        <w:jc w:val="both"/>
        <w:rPr>
          <w:rFonts w:cs="Arial"/>
        </w:rPr>
      </w:pPr>
      <w:r>
        <w:rPr>
          <w:rFonts w:cs="Arial"/>
          <w:u w:val="single"/>
        </w:rPr>
        <w:t>Mardi 5 juillet</w:t>
      </w:r>
      <w:r>
        <w:rPr>
          <w:rFonts w:cs="Arial"/>
        </w:rPr>
        <w:t> : « journée du jeu » organisée avec la participation conjointe des animateurs de l’école.</w:t>
      </w:r>
    </w:p>
    <w:p w14:paraId="53B7FD94" w14:textId="77777777" w:rsidR="00BC1D2C" w:rsidRDefault="00BC1D2C" w:rsidP="00BC1D2C">
      <w:pPr>
        <w:pStyle w:val="Standard"/>
        <w:jc w:val="both"/>
        <w:rPr>
          <w:rFonts w:cs="Arial"/>
        </w:rPr>
      </w:pPr>
      <w:r>
        <w:rPr>
          <w:rFonts w:cs="Arial"/>
        </w:rPr>
        <w:t>Le matin, jeux pour les CP et CE1 ; l’après-midi, jeux pour les CE2, CM1 et CM2.</w:t>
      </w:r>
    </w:p>
    <w:p w14:paraId="5487E7D6" w14:textId="77777777" w:rsidR="00BC1D2C" w:rsidRDefault="00BC1D2C" w:rsidP="00BC1D2C">
      <w:pPr>
        <w:pStyle w:val="Standard"/>
        <w:jc w:val="both"/>
        <w:rPr>
          <w:rFonts w:cs="Arial"/>
        </w:rPr>
      </w:pPr>
    </w:p>
    <w:p w14:paraId="7CD5EB1C" w14:textId="77777777" w:rsidR="00BC1D2C" w:rsidRDefault="00BC1D2C" w:rsidP="00BC1D2C">
      <w:pPr>
        <w:pStyle w:val="Standard"/>
        <w:jc w:val="both"/>
        <w:rPr>
          <w:rFonts w:cs="Arial"/>
        </w:rPr>
      </w:pPr>
      <w:r>
        <w:rPr>
          <w:rFonts w:cs="Arial"/>
          <w:u w:val="single"/>
        </w:rPr>
        <w:t>Jeudi 7 juillet</w:t>
      </w:r>
      <w:r>
        <w:rPr>
          <w:rFonts w:cs="Arial"/>
        </w:rPr>
        <w:t> : bal et goûter de fin d’année.</w:t>
      </w:r>
    </w:p>
    <w:p w14:paraId="35A9805E" w14:textId="77777777" w:rsidR="00BC1D2C" w:rsidRDefault="00BC1D2C" w:rsidP="00BC1D2C">
      <w:pPr>
        <w:pStyle w:val="Standard"/>
        <w:jc w:val="both"/>
        <w:rPr>
          <w:rFonts w:cs="Arial"/>
        </w:rPr>
      </w:pPr>
    </w:p>
    <w:p w14:paraId="42AE5EE7" w14:textId="77777777" w:rsidR="00BC1D2C" w:rsidRDefault="00BC1D2C" w:rsidP="00BC1D2C">
      <w:pPr>
        <w:pStyle w:val="Standard"/>
        <w:jc w:val="both"/>
        <w:rPr>
          <w:rFonts w:cs="Arial"/>
          <w:b/>
          <w:u w:val="single"/>
        </w:rPr>
      </w:pPr>
      <w:r>
        <w:rPr>
          <w:rFonts w:cs="Arial"/>
          <w:b/>
          <w:u w:val="single"/>
        </w:rPr>
        <w:t>III. Travaux</w:t>
      </w:r>
    </w:p>
    <w:p w14:paraId="367BAC12" w14:textId="77777777" w:rsidR="00BC1D2C" w:rsidRDefault="00BC1D2C" w:rsidP="00BC1D2C">
      <w:pPr>
        <w:pStyle w:val="Standard"/>
        <w:jc w:val="both"/>
        <w:rPr>
          <w:rFonts w:cs="Arial"/>
          <w:b/>
          <w:u w:val="single"/>
        </w:rPr>
      </w:pPr>
    </w:p>
    <w:p w14:paraId="4184F473" w14:textId="77777777" w:rsidR="00BC1D2C" w:rsidRDefault="00BC1D2C" w:rsidP="00BC1D2C">
      <w:pPr>
        <w:pStyle w:val="Standard"/>
        <w:jc w:val="both"/>
        <w:rPr>
          <w:rFonts w:cs="Arial"/>
        </w:rPr>
      </w:pPr>
      <w:r>
        <w:rPr>
          <w:rFonts w:cs="Arial"/>
          <w:u w:val="single"/>
        </w:rPr>
        <w:t>Demandes</w:t>
      </w:r>
      <w:r>
        <w:rPr>
          <w:rFonts w:cs="Arial"/>
        </w:rPr>
        <w:t> :</w:t>
      </w:r>
    </w:p>
    <w:p w14:paraId="24A2A550" w14:textId="77777777" w:rsidR="00BC1D2C" w:rsidRDefault="00BC1D2C" w:rsidP="00BC1D2C">
      <w:pPr>
        <w:pStyle w:val="Standard"/>
        <w:jc w:val="both"/>
        <w:rPr>
          <w:rFonts w:cs="Arial"/>
        </w:rPr>
      </w:pPr>
      <w:r>
        <w:rPr>
          <w:rFonts w:cs="Arial"/>
        </w:rPr>
        <w:t>Réfection d’une classe ou deux ; Classe n° 12 puis 8.</w:t>
      </w:r>
    </w:p>
    <w:p w14:paraId="0EACB71F" w14:textId="77777777" w:rsidR="00BC1D2C" w:rsidRDefault="00BC1D2C" w:rsidP="00BC1D2C">
      <w:pPr>
        <w:pStyle w:val="Standard"/>
        <w:jc w:val="both"/>
        <w:rPr>
          <w:rFonts w:cs="Arial"/>
        </w:rPr>
      </w:pPr>
      <w:r>
        <w:rPr>
          <w:rFonts w:cs="Arial"/>
        </w:rPr>
        <w:t>Toilettes du 2</w:t>
      </w:r>
      <w:r>
        <w:rPr>
          <w:rFonts w:cs="Arial"/>
          <w:vertAlign w:val="superscript"/>
        </w:rPr>
        <w:t>ème</w:t>
      </w:r>
      <w:r>
        <w:rPr>
          <w:rFonts w:cs="Arial"/>
        </w:rPr>
        <w:t xml:space="preserve"> étage.</w:t>
      </w:r>
    </w:p>
    <w:p w14:paraId="12F9D790" w14:textId="77777777" w:rsidR="00BC1D2C" w:rsidRDefault="00BC1D2C" w:rsidP="00BC1D2C">
      <w:pPr>
        <w:pStyle w:val="Standard"/>
        <w:jc w:val="both"/>
        <w:rPr>
          <w:rFonts w:cs="Arial"/>
        </w:rPr>
      </w:pPr>
      <w:r>
        <w:rPr>
          <w:rFonts w:cs="Arial"/>
        </w:rPr>
        <w:t>Pose d’une résine protectrice dans les lavabos en béton</w:t>
      </w:r>
    </w:p>
    <w:p w14:paraId="15CF64BD" w14:textId="77777777" w:rsidR="00BC1D2C" w:rsidRDefault="00BC1D2C" w:rsidP="00BC1D2C">
      <w:pPr>
        <w:pStyle w:val="Standard"/>
        <w:jc w:val="both"/>
        <w:rPr>
          <w:rFonts w:cs="Arial"/>
        </w:rPr>
      </w:pPr>
      <w:r>
        <w:rPr>
          <w:rFonts w:cs="Arial"/>
        </w:rPr>
        <w:t>Changement de poste téléphonique dans le bureau de la directrice car il fonctionne mal.</w:t>
      </w:r>
    </w:p>
    <w:p w14:paraId="6B7500A1" w14:textId="784F3498" w:rsidR="00BC1D2C" w:rsidRDefault="00BC1D2C" w:rsidP="00BC1D2C">
      <w:pPr>
        <w:pStyle w:val="Standard"/>
        <w:jc w:val="both"/>
        <w:rPr>
          <w:rFonts w:cs="Arial"/>
        </w:rPr>
      </w:pPr>
      <w:r>
        <w:rPr>
          <w:rFonts w:cs="Arial"/>
        </w:rPr>
        <w:t>Réfection du sol du gymnase.</w:t>
      </w:r>
    </w:p>
    <w:p w14:paraId="11A197A5" w14:textId="77777777" w:rsidR="00FD68F6" w:rsidRDefault="00FD68F6" w:rsidP="00BC1D2C">
      <w:pPr>
        <w:pStyle w:val="Standard"/>
        <w:jc w:val="both"/>
        <w:rPr>
          <w:rFonts w:cs="Arial"/>
        </w:rPr>
      </w:pPr>
    </w:p>
    <w:p w14:paraId="02A61ED2" w14:textId="77777777" w:rsidR="00BC1D2C" w:rsidRDefault="00BC1D2C" w:rsidP="00BC1D2C">
      <w:pPr>
        <w:pStyle w:val="Standard"/>
        <w:jc w:val="both"/>
        <w:rPr>
          <w:rFonts w:cs="Arial"/>
        </w:rPr>
      </w:pPr>
      <w:r>
        <w:rPr>
          <w:rFonts w:cs="Arial"/>
          <w:u w:val="single"/>
        </w:rPr>
        <w:t>Prévus</w:t>
      </w:r>
      <w:r>
        <w:rPr>
          <w:rFonts w:cs="Arial"/>
        </w:rPr>
        <w:t xml:space="preserve"> : aucun cette année car des gros travaux sont engagés sur </w:t>
      </w:r>
      <w:proofErr w:type="spellStart"/>
      <w:proofErr w:type="gramStart"/>
      <w:r>
        <w:rPr>
          <w:rFonts w:cs="Arial"/>
        </w:rPr>
        <w:t>P.Bert</w:t>
      </w:r>
      <w:proofErr w:type="spellEnd"/>
      <w:proofErr w:type="gramEnd"/>
      <w:r>
        <w:rPr>
          <w:rFonts w:cs="Arial"/>
        </w:rPr>
        <w:t xml:space="preserve"> et </w:t>
      </w:r>
      <w:proofErr w:type="spellStart"/>
      <w:r>
        <w:rPr>
          <w:rFonts w:cs="Arial"/>
        </w:rPr>
        <w:t>G.Moquet</w:t>
      </w:r>
      <w:proofErr w:type="spellEnd"/>
      <w:r>
        <w:rPr>
          <w:rFonts w:cs="Arial"/>
        </w:rPr>
        <w:t>.</w:t>
      </w:r>
    </w:p>
    <w:p w14:paraId="39F91B5B" w14:textId="77777777" w:rsidR="00BC1D2C" w:rsidRDefault="00BC1D2C" w:rsidP="00BC1D2C">
      <w:pPr>
        <w:pStyle w:val="Standard"/>
        <w:jc w:val="both"/>
        <w:rPr>
          <w:rFonts w:cs="Arial"/>
          <w:iCs/>
        </w:rPr>
      </w:pPr>
      <w:r>
        <w:rPr>
          <w:rFonts w:cs="Arial"/>
          <w:iCs/>
        </w:rPr>
        <w:t>Déplacement de la salle de repos du personnel dans la loge en bas et retour de la psychologue scolaire dans sa salle : à voir entre les différents services de la Mairie car le service enseignement n’est pas au courant de la demande du service entretien.</w:t>
      </w:r>
    </w:p>
    <w:p w14:paraId="74F23CC5" w14:textId="77777777" w:rsidR="00BC1D2C" w:rsidRDefault="00BC1D2C" w:rsidP="00BC1D2C">
      <w:pPr>
        <w:pStyle w:val="Standard"/>
        <w:jc w:val="both"/>
        <w:rPr>
          <w:rFonts w:cs="Arial"/>
          <w:iCs/>
        </w:rPr>
      </w:pPr>
    </w:p>
    <w:p w14:paraId="0C1246AF" w14:textId="77777777" w:rsidR="00BC1D2C" w:rsidRDefault="00BC1D2C" w:rsidP="00BC1D2C">
      <w:pPr>
        <w:pStyle w:val="Standard"/>
        <w:jc w:val="both"/>
      </w:pPr>
      <w:r>
        <w:rPr>
          <w:rFonts w:cs="Comic Sans MS"/>
          <w:b/>
          <w:bCs/>
          <w:u w:val="single"/>
        </w:rPr>
        <w:t>IV. Coopérative.</w:t>
      </w:r>
    </w:p>
    <w:p w14:paraId="342E5774" w14:textId="77777777" w:rsidR="00BC1D2C" w:rsidRDefault="00BC1D2C" w:rsidP="00BC1D2C">
      <w:pPr>
        <w:pStyle w:val="Standard"/>
        <w:jc w:val="both"/>
        <w:rPr>
          <w:rFonts w:cs="Comic Sans MS"/>
          <w:b/>
          <w:bCs/>
          <w:u w:val="single"/>
        </w:rPr>
      </w:pPr>
    </w:p>
    <w:p w14:paraId="70DDD999" w14:textId="77777777" w:rsidR="00BC1D2C" w:rsidRDefault="00BC1D2C" w:rsidP="00BC1D2C">
      <w:pPr>
        <w:pStyle w:val="Standard"/>
        <w:rPr>
          <w:rFonts w:cs="Arial"/>
        </w:rPr>
      </w:pPr>
      <w:r>
        <w:rPr>
          <w:rFonts w:cs="Arial"/>
        </w:rPr>
        <w:t>A ce jour, il y sur le compte de l’école 8 443 euros.</w:t>
      </w:r>
    </w:p>
    <w:p w14:paraId="09F1C855" w14:textId="77777777" w:rsidR="00BC1D2C" w:rsidRDefault="00BC1D2C" w:rsidP="00BC1D2C">
      <w:pPr>
        <w:pStyle w:val="Standard"/>
        <w:rPr>
          <w:rFonts w:cs="Arial"/>
        </w:rPr>
      </w:pPr>
      <w:r>
        <w:rPr>
          <w:rFonts w:cs="Arial"/>
        </w:rPr>
        <w:t xml:space="preserve">Dépenses en cours : 3 353 euros. </w:t>
      </w:r>
    </w:p>
    <w:p w14:paraId="1B9F2133" w14:textId="77777777" w:rsidR="00BC1D2C" w:rsidRDefault="00BC1D2C" w:rsidP="00BC1D2C">
      <w:pPr>
        <w:pStyle w:val="Standard"/>
        <w:rPr>
          <w:rFonts w:cs="Arial"/>
        </w:rPr>
      </w:pPr>
      <w:r>
        <w:rPr>
          <w:rFonts w:cs="Arial"/>
        </w:rPr>
        <w:t xml:space="preserve">Les enseignantes n’ont pas encore </w:t>
      </w:r>
      <w:proofErr w:type="gramStart"/>
      <w:r>
        <w:rPr>
          <w:rFonts w:cs="Arial"/>
        </w:rPr>
        <w:t>rendues</w:t>
      </w:r>
      <w:proofErr w:type="gramEnd"/>
      <w:r>
        <w:rPr>
          <w:rFonts w:cs="Arial"/>
        </w:rPr>
        <w:t xml:space="preserve"> toutes leurs dépenses. Le point complet sera fait au début du mois de septembre. </w:t>
      </w:r>
    </w:p>
    <w:p w14:paraId="42C95D78" w14:textId="77777777" w:rsidR="00BC1D2C" w:rsidRDefault="00BC1D2C" w:rsidP="00BC1D2C">
      <w:pPr>
        <w:pStyle w:val="Standard"/>
        <w:rPr>
          <w:rFonts w:cs="Arial"/>
        </w:rPr>
      </w:pPr>
      <w:r>
        <w:rPr>
          <w:rFonts w:cs="Arial"/>
        </w:rPr>
        <w:t xml:space="preserve">Il restera de l’argent pour les abonnements de début d’année, pour l’adhésion et l’assurance. </w:t>
      </w:r>
    </w:p>
    <w:p w14:paraId="4213AA6C" w14:textId="77777777" w:rsidR="00BC1D2C" w:rsidRDefault="00BC1D2C" w:rsidP="00BC1D2C">
      <w:pPr>
        <w:pStyle w:val="Standard"/>
        <w:rPr>
          <w:rFonts w:cs="Arial"/>
        </w:rPr>
      </w:pPr>
    </w:p>
    <w:p w14:paraId="077DC54F" w14:textId="77777777" w:rsidR="00BC1D2C" w:rsidRDefault="00BC1D2C" w:rsidP="00BC1D2C">
      <w:pPr>
        <w:pStyle w:val="Standard"/>
        <w:rPr>
          <w:rFonts w:cs="Arial"/>
          <w:b/>
          <w:bCs/>
          <w:u w:val="single"/>
        </w:rPr>
      </w:pPr>
      <w:r>
        <w:rPr>
          <w:rFonts w:cs="Arial"/>
          <w:b/>
          <w:bCs/>
          <w:u w:val="single"/>
        </w:rPr>
        <w:t>V. Questions des parents</w:t>
      </w:r>
    </w:p>
    <w:p w14:paraId="7F071387" w14:textId="77777777" w:rsidR="00BC1D2C" w:rsidRDefault="00BC1D2C" w:rsidP="00BC1D2C">
      <w:pPr>
        <w:pStyle w:val="Standard"/>
        <w:rPr>
          <w:rFonts w:cs="Arial"/>
          <w:b/>
          <w:bCs/>
          <w:u w:val="single"/>
        </w:rPr>
      </w:pPr>
    </w:p>
    <w:p w14:paraId="4D852C36" w14:textId="77777777" w:rsidR="00BC1D2C" w:rsidRDefault="00BC1D2C" w:rsidP="00BC1D2C">
      <w:pPr>
        <w:pStyle w:val="Standard"/>
        <w:rPr>
          <w:rFonts w:cs="Arial"/>
        </w:rPr>
      </w:pPr>
      <w:r>
        <w:rPr>
          <w:rFonts w:cs="Arial"/>
        </w:rPr>
        <w:t xml:space="preserve">Apprentissage de l’anglais dès le CP ? Oui, mais le travail se fait uniquement à l’oral pour les CP, CE1 et CM2. </w:t>
      </w:r>
    </w:p>
    <w:p w14:paraId="08FDEB5D" w14:textId="77777777" w:rsidR="00BC1D2C" w:rsidRDefault="00BC1D2C" w:rsidP="00BC1D2C">
      <w:pPr>
        <w:pStyle w:val="Standard"/>
        <w:rPr>
          <w:rFonts w:cs="Arial"/>
        </w:rPr>
      </w:pPr>
      <w:r>
        <w:rPr>
          <w:rFonts w:cs="Arial"/>
        </w:rPr>
        <w:t>Poids des cartables : c’est toujours le même souci ; il faut aussi que les élèves ne rapportent pas à l’école des objets qui n’ont rien à y faire.</w:t>
      </w:r>
    </w:p>
    <w:p w14:paraId="46D5B103" w14:textId="77777777" w:rsidR="001F7AD3" w:rsidRDefault="00BC1D2C" w:rsidP="00BC1D2C">
      <w:pPr>
        <w:pStyle w:val="Standard"/>
        <w:rPr>
          <w:rFonts w:cs="Arial"/>
        </w:rPr>
      </w:pPr>
      <w:r>
        <w:rPr>
          <w:rFonts w:cs="Arial"/>
        </w:rPr>
        <w:t>Cantine : pas d’augmentation des tarifs pour l’an proc</w:t>
      </w:r>
      <w:r w:rsidR="001F7AD3">
        <w:rPr>
          <w:rFonts w:cs="Arial"/>
        </w:rPr>
        <w:t>hain</w:t>
      </w:r>
    </w:p>
    <w:p w14:paraId="524C8D68" w14:textId="77777777" w:rsidR="00FD68F6" w:rsidRDefault="001F7AD3" w:rsidP="00BC1D2C">
      <w:pPr>
        <w:pStyle w:val="Standard"/>
        <w:rPr>
          <w:rFonts w:cs="Arial"/>
        </w:rPr>
      </w:pPr>
      <w:r>
        <w:rPr>
          <w:rFonts w:cs="Arial"/>
        </w:rPr>
        <w:t xml:space="preserve">                                                                                                           </w:t>
      </w:r>
    </w:p>
    <w:p w14:paraId="3BBC8135" w14:textId="5245C376" w:rsidR="00BC1D2C" w:rsidRDefault="00BC1D2C" w:rsidP="00FD68F6">
      <w:pPr>
        <w:pStyle w:val="Standard"/>
        <w:jc w:val="center"/>
        <w:rPr>
          <w:rFonts w:cs="Arial"/>
        </w:rPr>
      </w:pPr>
      <w:r>
        <w:rPr>
          <w:rFonts w:cs="Arial"/>
        </w:rPr>
        <w:t>La séance est levée à 19H45</w:t>
      </w:r>
    </w:p>
    <w:p w14:paraId="023DAC67" w14:textId="130BA3D8" w:rsidR="00FD68F6" w:rsidRDefault="00FD68F6" w:rsidP="00BC1D2C">
      <w:pPr>
        <w:pStyle w:val="Standard"/>
        <w:rPr>
          <w:rFonts w:cs="Arial"/>
        </w:rPr>
      </w:pPr>
    </w:p>
    <w:p w14:paraId="40994055" w14:textId="77777777" w:rsidR="00FD68F6" w:rsidRDefault="00FD68F6" w:rsidP="00BC1D2C">
      <w:pPr>
        <w:pStyle w:val="Standard"/>
        <w:rPr>
          <w:rFonts w:cs="Arial"/>
        </w:rPr>
      </w:pPr>
    </w:p>
    <w:p w14:paraId="5A2964F0" w14:textId="21015B10" w:rsidR="00BC1D2C" w:rsidRDefault="002A5F34" w:rsidP="00BC1D2C">
      <w:pPr>
        <w:pStyle w:val="Standard"/>
      </w:pPr>
      <w:r>
        <w:rPr>
          <w:rFonts w:cs="Arial"/>
        </w:rPr>
        <w:t xml:space="preserve">                                             </w:t>
      </w:r>
      <w:r w:rsidR="00BC1D2C">
        <w:rPr>
          <w:rFonts w:cs="Arial"/>
        </w:rPr>
        <w:t xml:space="preserve">Mme </w:t>
      </w:r>
      <w:r w:rsidR="00BC1D2C">
        <w:t xml:space="preserve">Morin-Iundt, directrice, </w:t>
      </w:r>
      <w:proofErr w:type="spellStart"/>
      <w:proofErr w:type="gramStart"/>
      <w:r w:rsidR="00BC1D2C">
        <w:t>M.Strohl</w:t>
      </w:r>
      <w:proofErr w:type="spellEnd"/>
      <w:proofErr w:type="gramEnd"/>
      <w:r w:rsidR="00BC1D2C">
        <w:t xml:space="preserve">, </w:t>
      </w:r>
      <w:proofErr w:type="spellStart"/>
      <w:r w:rsidR="00BC1D2C">
        <w:t>Ecol’o</w:t>
      </w:r>
      <w:proofErr w:type="spellEnd"/>
      <w:r w:rsidR="00BC1D2C">
        <w:t xml:space="preserve"> parents</w:t>
      </w:r>
    </w:p>
    <w:p w14:paraId="5372C8A8" w14:textId="77777777" w:rsidR="00EB121B" w:rsidRDefault="00EB121B"/>
    <w:sectPr w:rsidR="00EB121B" w:rsidSect="00BC1D2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2169" w14:textId="77777777" w:rsidR="001910DD" w:rsidRDefault="001910DD" w:rsidP="00BC1D2C">
      <w:r>
        <w:separator/>
      </w:r>
    </w:p>
  </w:endnote>
  <w:endnote w:type="continuationSeparator" w:id="0">
    <w:p w14:paraId="5A0F7DF1" w14:textId="77777777" w:rsidR="001910DD" w:rsidRDefault="001910DD" w:rsidP="00BC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36215"/>
      <w:docPartObj>
        <w:docPartGallery w:val="Page Numbers (Bottom of Page)"/>
        <w:docPartUnique/>
      </w:docPartObj>
    </w:sdtPr>
    <w:sdtContent>
      <w:p w14:paraId="54FE6153" w14:textId="1DC3221C" w:rsidR="00CC052F" w:rsidRDefault="00CC052F">
        <w:pPr>
          <w:pStyle w:val="Pieddepage"/>
          <w:jc w:val="right"/>
        </w:pPr>
        <w:r>
          <w:fldChar w:fldCharType="begin"/>
        </w:r>
        <w:r>
          <w:instrText>PAGE   \* MERGEFORMAT</w:instrText>
        </w:r>
        <w:r>
          <w:fldChar w:fldCharType="separate"/>
        </w:r>
        <w:r>
          <w:t>2</w:t>
        </w:r>
        <w:r>
          <w:fldChar w:fldCharType="end"/>
        </w:r>
      </w:p>
    </w:sdtContent>
  </w:sdt>
  <w:p w14:paraId="73D86894" w14:textId="77777777" w:rsidR="00CC052F" w:rsidRDefault="00CC05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F944" w14:textId="77777777" w:rsidR="001910DD" w:rsidRDefault="001910DD" w:rsidP="00BC1D2C">
      <w:r>
        <w:separator/>
      </w:r>
    </w:p>
  </w:footnote>
  <w:footnote w:type="continuationSeparator" w:id="0">
    <w:p w14:paraId="0DF52658" w14:textId="77777777" w:rsidR="001910DD" w:rsidRDefault="001910DD" w:rsidP="00BC1D2C">
      <w:r>
        <w:continuationSeparator/>
      </w:r>
    </w:p>
  </w:footnote>
  <w:footnote w:id="1">
    <w:p w14:paraId="0112445A" w14:textId="77777777" w:rsidR="00BC1D2C" w:rsidRDefault="00BC1D2C" w:rsidP="00BC1D2C">
      <w:pPr>
        <w:pStyle w:val="Notedebasdepage"/>
      </w:pPr>
      <w:r>
        <w:rPr>
          <w:rStyle w:val="Caractresdenotedebasdepage"/>
        </w:rPr>
        <w:footnoteRef/>
      </w:r>
      <w:r>
        <w:t xml:space="preserve"> Attestation de première éducation à la route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80"/>
    <w:rsid w:val="001910DD"/>
    <w:rsid w:val="001F7AD3"/>
    <w:rsid w:val="002A5F34"/>
    <w:rsid w:val="0066435E"/>
    <w:rsid w:val="00871980"/>
    <w:rsid w:val="00BC1D2C"/>
    <w:rsid w:val="00CC052F"/>
    <w:rsid w:val="00DC762A"/>
    <w:rsid w:val="00EB121B"/>
    <w:rsid w:val="00FD6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C556"/>
  <w15:chartTrackingRefBased/>
  <w15:docId w15:val="{617BADC2-E849-4B5F-B76F-B4EBF3A3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D2C"/>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qFormat/>
    <w:rsid w:val="00BC1D2C"/>
    <w:pPr>
      <w:widowControl/>
      <w:suppressAutoHyphens w:val="0"/>
      <w:spacing w:before="100" w:beforeAutospacing="1" w:after="100" w:afterAutospacing="1"/>
    </w:pPr>
    <w:rPr>
      <w:rFonts w:eastAsia="Times New Roman" w:cs="Times New Roman"/>
      <w:kern w:val="0"/>
      <w:lang w:eastAsia="fr-FR" w:bidi="ar-SA"/>
    </w:rPr>
  </w:style>
  <w:style w:type="paragraph" w:styleId="Notedebasdepage">
    <w:name w:val="footnote text"/>
    <w:basedOn w:val="Normal"/>
    <w:link w:val="NotedebasdepageCar"/>
    <w:uiPriority w:val="99"/>
    <w:semiHidden/>
    <w:unhideWhenUsed/>
    <w:qFormat/>
    <w:rsid w:val="00BC1D2C"/>
    <w:rPr>
      <w:sz w:val="20"/>
      <w:szCs w:val="18"/>
    </w:rPr>
  </w:style>
  <w:style w:type="character" w:customStyle="1" w:styleId="NotedebasdepageCar">
    <w:name w:val="Note de bas de page Car"/>
    <w:basedOn w:val="Policepardfaut"/>
    <w:link w:val="Notedebasdepage"/>
    <w:uiPriority w:val="99"/>
    <w:semiHidden/>
    <w:qFormat/>
    <w:rsid w:val="00BC1D2C"/>
    <w:rPr>
      <w:rFonts w:ascii="Times New Roman" w:eastAsia="SimSun" w:hAnsi="Times New Roman" w:cs="Mangal"/>
      <w:kern w:val="2"/>
      <w:sz w:val="20"/>
      <w:szCs w:val="18"/>
      <w:lang w:eastAsia="zh-CN" w:bidi="hi-IN"/>
    </w:rPr>
  </w:style>
  <w:style w:type="paragraph" w:customStyle="1" w:styleId="Standard">
    <w:name w:val="Standard"/>
    <w:uiPriority w:val="99"/>
    <w:qFormat/>
    <w:rsid w:val="00BC1D2C"/>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Caractresdenotedebasdepage">
    <w:name w:val="Caractères de note de bas de page"/>
    <w:qFormat/>
    <w:rsid w:val="00BC1D2C"/>
  </w:style>
  <w:style w:type="character" w:customStyle="1" w:styleId="Ancredenotedebasdepage">
    <w:name w:val="Ancre de note de bas de page"/>
    <w:rsid w:val="00BC1D2C"/>
    <w:rPr>
      <w:vertAlign w:val="superscript"/>
    </w:rPr>
  </w:style>
  <w:style w:type="paragraph" w:styleId="Paragraphedeliste">
    <w:name w:val="List Paragraph"/>
    <w:basedOn w:val="Standard"/>
    <w:uiPriority w:val="99"/>
    <w:qFormat/>
    <w:rsid w:val="00BC1D2C"/>
    <w:pPr>
      <w:spacing w:after="200"/>
      <w:ind w:left="720"/>
    </w:pPr>
  </w:style>
  <w:style w:type="paragraph" w:styleId="En-tte">
    <w:name w:val="header"/>
    <w:basedOn w:val="Normal"/>
    <w:link w:val="En-tteCar"/>
    <w:uiPriority w:val="99"/>
    <w:unhideWhenUsed/>
    <w:rsid w:val="00CC052F"/>
    <w:pPr>
      <w:tabs>
        <w:tab w:val="center" w:pos="4536"/>
        <w:tab w:val="right" w:pos="9072"/>
      </w:tabs>
    </w:pPr>
    <w:rPr>
      <w:szCs w:val="21"/>
    </w:rPr>
  </w:style>
  <w:style w:type="character" w:customStyle="1" w:styleId="En-tteCar">
    <w:name w:val="En-tête Car"/>
    <w:basedOn w:val="Policepardfaut"/>
    <w:link w:val="En-tte"/>
    <w:uiPriority w:val="99"/>
    <w:rsid w:val="00CC052F"/>
    <w:rPr>
      <w:rFonts w:ascii="Times New Roman" w:eastAsia="SimSun" w:hAnsi="Times New Roman" w:cs="Mangal"/>
      <w:kern w:val="2"/>
      <w:sz w:val="24"/>
      <w:szCs w:val="21"/>
      <w:lang w:eastAsia="zh-CN" w:bidi="hi-IN"/>
    </w:rPr>
  </w:style>
  <w:style w:type="paragraph" w:styleId="Pieddepage">
    <w:name w:val="footer"/>
    <w:basedOn w:val="Normal"/>
    <w:link w:val="PieddepageCar"/>
    <w:uiPriority w:val="99"/>
    <w:unhideWhenUsed/>
    <w:rsid w:val="00CC052F"/>
    <w:pPr>
      <w:tabs>
        <w:tab w:val="center" w:pos="4536"/>
        <w:tab w:val="right" w:pos="9072"/>
      </w:tabs>
    </w:pPr>
    <w:rPr>
      <w:szCs w:val="21"/>
    </w:rPr>
  </w:style>
  <w:style w:type="character" w:customStyle="1" w:styleId="PieddepageCar">
    <w:name w:val="Pied de page Car"/>
    <w:basedOn w:val="Policepardfaut"/>
    <w:link w:val="Pieddepage"/>
    <w:uiPriority w:val="99"/>
    <w:rsid w:val="00CC052F"/>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1508</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 iundt</dc:creator>
  <cp:keywords/>
  <dc:description/>
  <cp:lastModifiedBy>valérie morin iundt</cp:lastModifiedBy>
  <cp:revision>7</cp:revision>
  <dcterms:created xsi:type="dcterms:W3CDTF">2022-06-15T11:56:00Z</dcterms:created>
  <dcterms:modified xsi:type="dcterms:W3CDTF">2022-06-15T12:01:00Z</dcterms:modified>
</cp:coreProperties>
</file>